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71" w:rsidRPr="00DF7646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865520" w:rsidRPr="00DF7646">
        <w:rPr>
          <w:rFonts w:eastAsia="宋体" w:cs="Arial"/>
          <w:b/>
          <w:noProof/>
          <w:sz w:val="22"/>
          <w:szCs w:val="22"/>
        </w:rPr>
        <w:t>2</w:t>
      </w:r>
      <w:r w:rsidR="00DF575F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194902">
        <w:rPr>
          <w:rFonts w:eastAsia="宋体" w:cs="Arial"/>
          <w:b/>
          <w:noProof/>
          <w:sz w:val="22"/>
          <w:szCs w:val="22"/>
          <w:lang w:eastAsia="zh-CN"/>
        </w:rPr>
        <w:t>5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E20917" w:rsidRPr="00E20917">
        <w:rPr>
          <w:rFonts w:eastAsia="宋体" w:cs="Arial"/>
          <w:b/>
          <w:noProof/>
          <w:sz w:val="22"/>
          <w:szCs w:val="22"/>
        </w:rPr>
        <w:t>R2-1901828</w:t>
      </w:r>
      <w:r w:rsidR="00DF7646" w:rsidRPr="00DF7646">
        <w:rPr>
          <w:rFonts w:eastAsia="宋体" w:cs="Arial"/>
          <w:b/>
          <w:noProof/>
          <w:sz w:val="22"/>
          <w:szCs w:val="22"/>
        </w:rPr>
        <w:tab/>
      </w:r>
    </w:p>
    <w:p w:rsidR="000E09A0" w:rsidRPr="00DF7646" w:rsidRDefault="004F54B7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Athens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 w:rsidR="006E5FC6">
        <w:rPr>
          <w:rFonts w:eastAsia="宋体" w:cs="Arial"/>
          <w:b/>
          <w:noProof/>
          <w:sz w:val="22"/>
          <w:szCs w:val="22"/>
          <w:lang w:eastAsia="zh-CN"/>
        </w:rPr>
        <w:t>Greece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>, 2</w:t>
      </w:r>
      <w:r w:rsidR="005F5880">
        <w:rPr>
          <w:rFonts w:eastAsia="宋体" w:cs="Arial"/>
          <w:b/>
          <w:noProof/>
          <w:sz w:val="22"/>
          <w:szCs w:val="22"/>
          <w:lang w:eastAsia="zh-CN"/>
        </w:rPr>
        <w:t>5</w:t>
      </w:r>
      <w:r w:rsidR="00157658">
        <w:rPr>
          <w:rFonts w:eastAsia="宋体" w:cs="Arial"/>
          <w:b/>
          <w:noProof/>
          <w:sz w:val="22"/>
          <w:szCs w:val="22"/>
          <w:lang w:eastAsia="zh-CN"/>
        </w:rPr>
        <w:t xml:space="preserve"> Fe</w:t>
      </w:r>
      <w:r w:rsidR="00D86390">
        <w:rPr>
          <w:rFonts w:eastAsia="宋体" w:cs="Arial"/>
          <w:b/>
          <w:noProof/>
          <w:sz w:val="22"/>
          <w:szCs w:val="22"/>
          <w:lang w:eastAsia="zh-CN"/>
        </w:rPr>
        <w:t>bruray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 w:rsidR="005F5880">
        <w:rPr>
          <w:rFonts w:eastAsia="宋体" w:cs="Arial"/>
          <w:b/>
          <w:noProof/>
          <w:sz w:val="22"/>
          <w:szCs w:val="22"/>
          <w:lang w:eastAsia="zh-CN"/>
        </w:rPr>
        <w:t>1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86390">
        <w:rPr>
          <w:rFonts w:eastAsia="宋体" w:cs="Arial"/>
          <w:b/>
          <w:noProof/>
          <w:sz w:val="22"/>
          <w:szCs w:val="22"/>
          <w:lang w:eastAsia="zh-CN"/>
        </w:rPr>
        <w:t>March</w:t>
      </w:r>
      <w:r w:rsidR="005F5880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:rsidR="00016E05" w:rsidRPr="00870C2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6721AF" w:rsidRPr="00EB13E6">
        <w:rPr>
          <w:rFonts w:ascii="Arial" w:eastAsia="Times New Roman" w:hAnsi="Arial" w:cs="Arial"/>
        </w:rPr>
        <w:t>, HiSilicon</w:t>
      </w:r>
      <w:r w:rsidR="004B0860">
        <w:rPr>
          <w:rFonts w:ascii="Arial" w:eastAsia="Times New Roman" w:hAnsi="Arial" w:cs="Arial"/>
        </w:rPr>
        <w:t xml:space="preserve"> </w:t>
      </w:r>
    </w:p>
    <w:p w:rsidR="00997F4A" w:rsidRPr="00DF7646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2A0C39" w:rsidRPr="002A0C39">
        <w:rPr>
          <w:rFonts w:ascii="Arial" w:eastAsia="宋体" w:hAnsi="Arial" w:cs="Arial"/>
          <w:lang w:eastAsia="zh-CN"/>
        </w:rPr>
        <w:t>Support of traffic terminated at MT of IAB node</w:t>
      </w:r>
    </w:p>
    <w:p w:rsidR="00BA323F" w:rsidRPr="008B351C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A04508">
        <w:rPr>
          <w:rFonts w:ascii="Arial" w:eastAsia="Times New Roman" w:hAnsi="Arial" w:cs="Arial"/>
          <w:b/>
        </w:rPr>
        <w:t>11.1.2</w:t>
      </w:r>
    </w:p>
    <w:p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:rsidR="003D7AE3" w:rsidRDefault="006D67A1" w:rsidP="0095363D">
      <w:pPr>
        <w:spacing w:after="0"/>
        <w:jc w:val="both"/>
        <w:rPr>
          <w:rFonts w:eastAsia="Times New Roman"/>
          <w:sz w:val="20"/>
        </w:rPr>
      </w:pPr>
      <w:r>
        <w:rPr>
          <w:rFonts w:eastAsia="Times New Roman"/>
          <w:sz w:val="20"/>
        </w:rPr>
        <w:t>IAB node has MT part and DU part, some traffic terminated at MT can be defined as MT-access traffic. For example, IAB node should connect to OAM and download some configurations when it start up, such downloading traffic is MT-access traffic.</w:t>
      </w:r>
    </w:p>
    <w:p w:rsidR="00136EA3" w:rsidRDefault="0095363D" w:rsidP="00B8188A">
      <w:pPr>
        <w:spacing w:after="0"/>
        <w:jc w:val="both"/>
        <w:rPr>
          <w:rFonts w:eastAsia="Times New Roman"/>
          <w:sz w:val="20"/>
        </w:rPr>
      </w:pPr>
      <w:r>
        <w:rPr>
          <w:rFonts w:eastAsia="Times New Roman"/>
          <w:sz w:val="20"/>
        </w:rPr>
        <w:t>As shown in the section 8.2.7 of</w:t>
      </w:r>
      <w:r w:rsidR="006D67A1">
        <w:rPr>
          <w:rFonts w:eastAsia="Times New Roman"/>
          <w:sz w:val="20"/>
        </w:rPr>
        <w:t xml:space="preserve"> </w:t>
      </w:r>
      <w:r>
        <w:rPr>
          <w:rFonts w:eastAsia="Times New Roman"/>
          <w:sz w:val="20"/>
        </w:rPr>
        <w:fldChar w:fldCharType="begin"/>
      </w:r>
      <w:r>
        <w:rPr>
          <w:rFonts w:eastAsia="Times New Roman"/>
          <w:sz w:val="20"/>
        </w:rPr>
        <w:instrText xml:space="preserve"> REF _Ref535594540 \r \h </w:instrText>
      </w:r>
      <w:r>
        <w:rPr>
          <w:rFonts w:eastAsia="Times New Roman"/>
          <w:sz w:val="20"/>
        </w:rPr>
      </w:r>
      <w:r>
        <w:rPr>
          <w:rFonts w:eastAsia="Times New Roman"/>
          <w:sz w:val="20"/>
        </w:rPr>
        <w:fldChar w:fldCharType="separate"/>
      </w:r>
      <w:r>
        <w:rPr>
          <w:rFonts w:eastAsia="Times New Roman"/>
          <w:sz w:val="20"/>
        </w:rPr>
        <w:t>[1]</w:t>
      </w:r>
      <w:r>
        <w:rPr>
          <w:rFonts w:eastAsia="Times New Roman"/>
          <w:sz w:val="20"/>
        </w:rPr>
        <w:fldChar w:fldCharType="end"/>
      </w:r>
      <w:r>
        <w:rPr>
          <w:rFonts w:eastAsia="Times New Roman"/>
          <w:sz w:val="20"/>
        </w:rPr>
        <w:t xml:space="preserve">, how to support </w:t>
      </w:r>
      <w:r w:rsidR="00136EA3">
        <w:rPr>
          <w:rFonts w:eastAsia="Times New Roman"/>
          <w:sz w:val="20"/>
        </w:rPr>
        <w:t xml:space="preserve">the MT traffic is discussed, </w:t>
      </w:r>
      <w:r w:rsidR="00B8188A">
        <w:rPr>
          <w:rFonts w:eastAsia="Times New Roman"/>
          <w:sz w:val="20"/>
        </w:rPr>
        <w:t xml:space="preserve">two </w:t>
      </w:r>
      <w:r w:rsidR="00F01F26">
        <w:rPr>
          <w:rFonts w:eastAsia="Times New Roman"/>
          <w:sz w:val="20"/>
        </w:rPr>
        <w:t>candidate solutions are proposed</w:t>
      </w:r>
      <w:r w:rsidR="00136EA3">
        <w:rPr>
          <w:rFonts w:eastAsia="Times New Roman"/>
          <w:sz w:val="20"/>
        </w:rPr>
        <w:t xml:space="preserve"> and compared</w:t>
      </w:r>
      <w:r w:rsidR="00F01F26">
        <w:rPr>
          <w:rFonts w:eastAsia="Times New Roman"/>
          <w:sz w:val="20"/>
        </w:rPr>
        <w:t xml:space="preserve">. </w:t>
      </w:r>
    </w:p>
    <w:p w:rsidR="00136EA3" w:rsidRPr="00136EA3" w:rsidRDefault="00136EA3" w:rsidP="00136EA3">
      <w:pPr>
        <w:pStyle w:val="TH"/>
        <w:rPr>
          <w:i/>
          <w:sz w:val="20"/>
        </w:rPr>
      </w:pPr>
      <w:r w:rsidRPr="00136EA3">
        <w:rPr>
          <w:i/>
          <w:sz w:val="20"/>
        </w:rPr>
        <w:t>Table 8.2.7-1: Comparison between transport of MT’s own traffic on MT’s backhaul RLC channel or on access RLC channel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3"/>
        <w:gridCol w:w="4748"/>
      </w:tblGrid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H"/>
              <w:rPr>
                <w:i/>
                <w:lang w:eastAsia="ja-JP"/>
              </w:rPr>
            </w:pPr>
            <w:bookmarkStart w:id="4" w:name="OLE_LINK55"/>
            <w:r w:rsidRPr="00136EA3">
              <w:rPr>
                <w:i/>
                <w:lang w:eastAsia="ja-JP"/>
              </w:rPr>
              <w:t>MT’s own traffic transported on backhaul RLC channel</w:t>
            </w:r>
            <w:bookmarkEnd w:id="4"/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H"/>
              <w:rPr>
                <w:i/>
                <w:lang w:eastAsia="ja-JP"/>
              </w:rPr>
            </w:pPr>
            <w:r w:rsidRPr="00136EA3">
              <w:rPr>
                <w:i/>
                <w:lang w:eastAsia="ja-JP"/>
              </w:rPr>
              <w:t xml:space="preserve">MT’s own traffic transported on access RLC channel 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1.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The logical channel space is not decreased through MT access traffic.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1.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Separate logical channel needs to be assigned for MT access traffic, which reduces the number of logical channels available for BH traffic.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2.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 xml:space="preserve">Same processing rules are used for MT’s access traffic and BH traffic on last hop. 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2.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Different processing rules are used for MT’s access traffic than for BH traffic on last hop.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3.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Different processing rules are used for MT-access traffic than for UE access traffic.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3.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Same processing rules are used for MT access traffic and UE access traffic.</w:t>
            </w:r>
          </w:p>
        </w:tc>
      </w:tr>
      <w:tr w:rsidR="00136EA3" w:rsidRPr="00AF64A2" w:rsidTr="00B3472E">
        <w:tc>
          <w:tcPr>
            <w:tcW w:w="4878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4.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Additional overhead on last hop for MT’s access traffic due to F1*-U.</w:t>
            </w:r>
          </w:p>
        </w:tc>
        <w:tc>
          <w:tcPr>
            <w:tcW w:w="4753" w:type="dxa"/>
            <w:shd w:val="clear" w:color="auto" w:fill="auto"/>
          </w:tcPr>
          <w:p w:rsidR="00136EA3" w:rsidRPr="00136EA3" w:rsidRDefault="00136EA3" w:rsidP="00B3472E">
            <w:pPr>
              <w:pStyle w:val="TAL"/>
              <w:rPr>
                <w:rFonts w:eastAsia="Yu Mincho"/>
                <w:i/>
                <w:lang w:eastAsia="ko-KR"/>
              </w:rPr>
            </w:pPr>
            <w:r w:rsidRPr="00136EA3">
              <w:rPr>
                <w:rFonts w:eastAsia="Yu Mincho"/>
                <w:i/>
                <w:lang w:eastAsia="ko-KR"/>
              </w:rPr>
              <w:t>4.</w:t>
            </w:r>
            <w:r w:rsidRPr="00136EA3">
              <w:rPr>
                <w:i/>
                <w:lang w:eastAsia="ja-JP"/>
              </w:rPr>
              <w:t xml:space="preserve"> </w:t>
            </w:r>
            <w:r w:rsidRPr="00136EA3">
              <w:rPr>
                <w:i/>
                <w:lang w:eastAsia="ja-JP"/>
              </w:rPr>
              <w:tab/>
            </w:r>
            <w:r w:rsidRPr="00136EA3">
              <w:rPr>
                <w:rFonts w:eastAsia="Yu Mincho"/>
                <w:i/>
                <w:lang w:eastAsia="ko-KR"/>
              </w:rPr>
              <w:t>No additional overhead on last hop for MT’s access traffic.</w:t>
            </w:r>
          </w:p>
        </w:tc>
      </w:tr>
    </w:tbl>
    <w:p w:rsidR="00136EA3" w:rsidRPr="00136EA3" w:rsidRDefault="00136EA3" w:rsidP="00B8188A">
      <w:pPr>
        <w:spacing w:after="0"/>
        <w:jc w:val="both"/>
        <w:rPr>
          <w:rFonts w:eastAsia="Times New Roman"/>
          <w:sz w:val="20"/>
        </w:rPr>
      </w:pPr>
    </w:p>
    <w:p w:rsidR="00771A35" w:rsidRPr="00B8188A" w:rsidRDefault="00F01F26" w:rsidP="00B8188A">
      <w:pPr>
        <w:spacing w:after="0"/>
        <w:jc w:val="both"/>
        <w:rPr>
          <w:rFonts w:eastAsiaTheme="minorEastAsia"/>
          <w:i/>
          <w:sz w:val="20"/>
          <w:lang w:eastAsia="zh-CN"/>
        </w:rPr>
      </w:pPr>
      <w:r>
        <w:rPr>
          <w:rFonts w:eastAsia="Times New Roman"/>
          <w:sz w:val="20"/>
        </w:rPr>
        <w:t>I</w:t>
      </w:r>
      <w:r w:rsidR="00B8188A">
        <w:rPr>
          <w:rFonts w:eastAsia="Times New Roman"/>
          <w:sz w:val="20"/>
        </w:rPr>
        <w:t xml:space="preserve">n this contribution, we are going to </w:t>
      </w:r>
      <w:r w:rsidR="00474F84">
        <w:rPr>
          <w:rFonts w:eastAsia="Times New Roman"/>
          <w:sz w:val="20"/>
        </w:rPr>
        <w:t xml:space="preserve">analyse how to support the </w:t>
      </w:r>
      <w:r w:rsidR="00361F9B" w:rsidRPr="00361F9B">
        <w:rPr>
          <w:rFonts w:eastAsia="Times New Roman"/>
          <w:sz w:val="20"/>
        </w:rPr>
        <w:t xml:space="preserve">MT’s own </w:t>
      </w:r>
      <w:r w:rsidR="00474F84">
        <w:rPr>
          <w:rFonts w:eastAsia="Times New Roman"/>
          <w:sz w:val="20"/>
        </w:rPr>
        <w:t>traffic</w:t>
      </w:r>
      <w:r w:rsidR="00B8188A">
        <w:rPr>
          <w:rFonts w:eastAsia="Times New Roman"/>
          <w:sz w:val="20"/>
        </w:rPr>
        <w:t xml:space="preserve"> for </w:t>
      </w:r>
      <w:r w:rsidR="008C3970">
        <w:rPr>
          <w:rFonts w:eastAsia="Times New Roman"/>
          <w:sz w:val="20"/>
        </w:rPr>
        <w:t xml:space="preserve">a </w:t>
      </w:r>
      <w:r w:rsidR="00B8188A">
        <w:rPr>
          <w:rFonts w:eastAsia="Times New Roman"/>
          <w:sz w:val="20"/>
        </w:rPr>
        <w:t>further step.</w:t>
      </w:r>
    </w:p>
    <w:p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</w:p>
    <w:p w:rsidR="00F44865" w:rsidRPr="00E20917" w:rsidRDefault="00BC3469">
      <w:pPr>
        <w:jc w:val="both"/>
        <w:rPr>
          <w:rFonts w:eastAsiaTheme="minorEastAsia"/>
          <w:b/>
          <w:snapToGrid w:val="0"/>
          <w:sz w:val="20"/>
          <w:lang w:eastAsia="zh-CN"/>
        </w:rPr>
      </w:pPr>
      <w:bookmarkStart w:id="7" w:name="OLE_LINK52"/>
      <w:r>
        <w:rPr>
          <w:rFonts w:eastAsiaTheme="minorEastAsia"/>
          <w:b/>
          <w:snapToGrid w:val="0"/>
          <w:sz w:val="20"/>
          <w:lang w:eastAsia="zh-CN"/>
        </w:rPr>
        <w:t xml:space="preserve">2.1 </w:t>
      </w:r>
      <w:r w:rsidR="0043509B" w:rsidRPr="00E20917">
        <w:rPr>
          <w:rFonts w:eastAsiaTheme="minorEastAsia"/>
          <w:b/>
          <w:snapToGrid w:val="0"/>
          <w:sz w:val="20"/>
          <w:lang w:eastAsia="zh-CN"/>
        </w:rPr>
        <w:t>Clarification about the F1*-U termination</w:t>
      </w:r>
      <w:r w:rsidR="0043509B" w:rsidRPr="00E20917">
        <w:rPr>
          <w:rFonts w:eastAsiaTheme="minorEastAsia"/>
          <w:b/>
          <w:sz w:val="20"/>
          <w:lang w:eastAsia="zh-CN"/>
        </w:rPr>
        <w:t xml:space="preserve"> in IAB node</w:t>
      </w:r>
    </w:p>
    <w:p w:rsidR="000E6ED9" w:rsidRDefault="00807700" w:rsidP="00021D3A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</w:t>
      </w:r>
      <w:r>
        <w:rPr>
          <w:rFonts w:eastAsiaTheme="minorEastAsia" w:hint="eastAsia"/>
          <w:sz w:val="20"/>
          <w:lang w:eastAsia="zh-CN"/>
        </w:rPr>
        <w:t>irstly,</w:t>
      </w:r>
      <w:r>
        <w:rPr>
          <w:rFonts w:eastAsiaTheme="minorEastAsia"/>
          <w:sz w:val="20"/>
          <w:lang w:eastAsia="zh-CN"/>
        </w:rPr>
        <w:t xml:space="preserve"> we need to clarify that what’s the intrinsic difference of the two candidate solutions. </w:t>
      </w:r>
    </w:p>
    <w:p w:rsidR="000E6ED9" w:rsidRPr="00E20917" w:rsidRDefault="00807700" w:rsidP="00E20917">
      <w:pPr>
        <w:pStyle w:val="afff"/>
        <w:numPr>
          <w:ilvl w:val="0"/>
          <w:numId w:val="38"/>
        </w:numPr>
        <w:ind w:firstLineChars="0"/>
        <w:jc w:val="both"/>
        <w:rPr>
          <w:rFonts w:eastAsiaTheme="minorEastAsia"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>The first solution</w:t>
      </w:r>
      <w:r w:rsidR="000E6ED9">
        <w:rPr>
          <w:rFonts w:eastAsiaTheme="minorEastAsia"/>
          <w:sz w:val="20"/>
          <w:lang w:eastAsia="zh-CN"/>
        </w:rPr>
        <w:t xml:space="preserve">: </w:t>
      </w:r>
      <w:r w:rsidRPr="00E20917">
        <w:rPr>
          <w:rFonts w:eastAsiaTheme="minorEastAsia"/>
          <w:sz w:val="20"/>
          <w:lang w:eastAsia="zh-CN"/>
        </w:rPr>
        <w:t xml:space="preserve"> MT’s own traffic transported on backhaul RLC channel, means that the </w:t>
      </w:r>
      <w:r w:rsidR="00361F9B" w:rsidRPr="00E20917">
        <w:rPr>
          <w:rFonts w:eastAsia="Times New Roman"/>
          <w:sz w:val="20"/>
        </w:rPr>
        <w:t xml:space="preserve">MT’s own </w:t>
      </w:r>
      <w:r w:rsidRPr="00E20917">
        <w:rPr>
          <w:rFonts w:eastAsiaTheme="minorEastAsia"/>
          <w:sz w:val="20"/>
          <w:lang w:eastAsia="zh-CN"/>
        </w:rPr>
        <w:t xml:space="preserve">traffic should </w:t>
      </w:r>
      <w:bookmarkStart w:id="8" w:name="OLE_LINK54"/>
      <w:r w:rsidRPr="00E20917">
        <w:rPr>
          <w:rFonts w:eastAsiaTheme="minorEastAsia"/>
          <w:sz w:val="20"/>
          <w:lang w:eastAsia="zh-CN"/>
        </w:rPr>
        <w:t>traverse across</w:t>
      </w:r>
      <w:bookmarkEnd w:id="8"/>
      <w:r w:rsidRPr="00E20917">
        <w:rPr>
          <w:rFonts w:eastAsiaTheme="minorEastAsia"/>
          <w:sz w:val="20"/>
          <w:lang w:eastAsia="zh-CN"/>
        </w:rPr>
        <w:t xml:space="preserve"> the IAB node’s own F1*-U interface. </w:t>
      </w:r>
    </w:p>
    <w:p w:rsidR="00807700" w:rsidRPr="00E20917" w:rsidRDefault="000E6ED9" w:rsidP="00E20917">
      <w:pPr>
        <w:pStyle w:val="afff"/>
        <w:numPr>
          <w:ilvl w:val="0"/>
          <w:numId w:val="38"/>
        </w:numPr>
        <w:ind w:firstLineChars="0"/>
        <w:jc w:val="both"/>
        <w:rPr>
          <w:rFonts w:eastAsiaTheme="minorEastAsia"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>T</w:t>
      </w:r>
      <w:r w:rsidR="00807700" w:rsidRPr="00E20917">
        <w:rPr>
          <w:rFonts w:eastAsiaTheme="minorEastAsia"/>
          <w:b/>
          <w:sz w:val="20"/>
          <w:lang w:eastAsia="zh-CN"/>
        </w:rPr>
        <w:t>he second solution</w:t>
      </w:r>
      <w:r>
        <w:rPr>
          <w:rFonts w:eastAsiaTheme="minorEastAsia"/>
          <w:sz w:val="20"/>
          <w:lang w:eastAsia="zh-CN"/>
        </w:rPr>
        <w:t>:</w:t>
      </w:r>
      <w:r w:rsidR="00807700" w:rsidRPr="00E20917">
        <w:rPr>
          <w:rFonts w:eastAsiaTheme="minorEastAsia"/>
          <w:sz w:val="20"/>
          <w:lang w:eastAsia="zh-CN"/>
        </w:rPr>
        <w:t xml:space="preserve"> MT’s own traffic transported on access RLC channel, it means that the MT works as a normal UE when transport the </w:t>
      </w:r>
      <w:r w:rsidR="00361F9B" w:rsidRPr="00E20917">
        <w:rPr>
          <w:rFonts w:eastAsiaTheme="minorEastAsia"/>
          <w:sz w:val="20"/>
          <w:lang w:eastAsia="zh-CN"/>
        </w:rPr>
        <w:t xml:space="preserve">MT’s own </w:t>
      </w:r>
      <w:r w:rsidR="00807700" w:rsidRPr="00E20917">
        <w:rPr>
          <w:rFonts w:eastAsiaTheme="minorEastAsia"/>
          <w:sz w:val="20"/>
          <w:lang w:eastAsia="zh-CN"/>
        </w:rPr>
        <w:t>traffic, its parent node will terminate the F1*-U interface for the MT and maintain the MT related context.</w:t>
      </w:r>
    </w:p>
    <w:p w:rsidR="001C6636" w:rsidRDefault="00C45903" w:rsidP="00021D3A">
      <w:pPr>
        <w:jc w:val="both"/>
        <w:rPr>
          <w:sz w:val="20"/>
        </w:rPr>
      </w:pPr>
      <w:r>
        <w:rPr>
          <w:sz w:val="20"/>
        </w:rPr>
        <w:t xml:space="preserve">As </w:t>
      </w:r>
      <w:r w:rsidR="00A2530B">
        <w:rPr>
          <w:sz w:val="20"/>
        </w:rPr>
        <w:t>defined in the RAN architecture related specification</w:t>
      </w:r>
      <w:r w:rsidR="00F8724B">
        <w:rPr>
          <w:sz w:val="20"/>
        </w:rPr>
        <w:t xml:space="preserve"> </w:t>
      </w:r>
      <w:r w:rsidR="00F8724B">
        <w:rPr>
          <w:sz w:val="20"/>
        </w:rPr>
        <w:fldChar w:fldCharType="begin"/>
      </w:r>
      <w:r w:rsidR="00F8724B">
        <w:rPr>
          <w:sz w:val="20"/>
        </w:rPr>
        <w:instrText xml:space="preserve"> REF _Ref536543097 \r \h </w:instrText>
      </w:r>
      <w:r w:rsidR="00F8724B">
        <w:rPr>
          <w:sz w:val="20"/>
        </w:rPr>
      </w:r>
      <w:r w:rsidR="00F8724B">
        <w:rPr>
          <w:sz w:val="20"/>
        </w:rPr>
        <w:fldChar w:fldCharType="separate"/>
      </w:r>
      <w:r w:rsidR="00F8724B">
        <w:rPr>
          <w:sz w:val="20"/>
        </w:rPr>
        <w:t>[2]</w:t>
      </w:r>
      <w:r w:rsidR="00F8724B">
        <w:rPr>
          <w:sz w:val="20"/>
        </w:rPr>
        <w:fldChar w:fldCharType="end"/>
      </w:r>
      <w:r>
        <w:rPr>
          <w:rFonts w:eastAsiaTheme="minorEastAsia" w:hint="eastAsia"/>
          <w:sz w:val="20"/>
          <w:lang w:eastAsia="zh-CN"/>
        </w:rPr>
        <w:t>, the F1-U</w:t>
      </w:r>
      <w:r>
        <w:rPr>
          <w:rFonts w:eastAsiaTheme="minorEastAsia"/>
          <w:sz w:val="20"/>
          <w:lang w:eastAsia="zh-CN"/>
        </w:rPr>
        <w:t xml:space="preserve"> interface is the user plane interface of F</w:t>
      </w:r>
      <w:r>
        <w:rPr>
          <w:rFonts w:eastAsiaTheme="minorEastAsia" w:hint="eastAsia"/>
          <w:sz w:val="20"/>
          <w:lang w:eastAsia="zh-CN"/>
        </w:rPr>
        <w:t xml:space="preserve">1, which is </w:t>
      </w:r>
      <w:r>
        <w:rPr>
          <w:rFonts w:eastAsiaTheme="minorEastAsia"/>
          <w:sz w:val="20"/>
          <w:lang w:eastAsia="zh-CN"/>
        </w:rPr>
        <w:t xml:space="preserve">defined for the user plane data transmission between gNB-CU and gNB-DU. </w:t>
      </w:r>
      <w:r w:rsidR="00617EFB">
        <w:rPr>
          <w:sz w:val="20"/>
        </w:rPr>
        <w:t xml:space="preserve">For each IAB node, </w:t>
      </w:r>
      <w:r w:rsidR="00E2551A">
        <w:rPr>
          <w:sz w:val="20"/>
        </w:rPr>
        <w:t xml:space="preserve">although </w:t>
      </w:r>
      <w:r w:rsidR="00974514">
        <w:rPr>
          <w:sz w:val="20"/>
        </w:rPr>
        <w:t xml:space="preserve">in some example drawings, </w:t>
      </w:r>
      <w:r w:rsidR="00E2551A">
        <w:rPr>
          <w:sz w:val="20"/>
        </w:rPr>
        <w:t>the</w:t>
      </w:r>
      <w:r w:rsidR="00974514">
        <w:rPr>
          <w:sz w:val="20"/>
        </w:rPr>
        <w:t xml:space="preserve"> F1*-U protocol stacks</w:t>
      </w:r>
      <w:r w:rsidR="007B5126">
        <w:rPr>
          <w:sz w:val="20"/>
        </w:rPr>
        <w:t xml:space="preserve"> (i.e. GTP</w:t>
      </w:r>
      <w:r w:rsidR="007B5126">
        <w:rPr>
          <w:rFonts w:eastAsiaTheme="minorEastAsia" w:hint="eastAsia"/>
          <w:sz w:val="20"/>
          <w:lang w:eastAsia="zh-CN"/>
        </w:rPr>
        <w:t>/</w:t>
      </w:r>
      <w:r w:rsidR="007B5126">
        <w:rPr>
          <w:rFonts w:eastAsiaTheme="minorEastAsia"/>
          <w:sz w:val="20"/>
          <w:lang w:eastAsia="zh-CN"/>
        </w:rPr>
        <w:t>UDP/IP</w:t>
      </w:r>
      <w:r w:rsidR="007B5126">
        <w:rPr>
          <w:sz w:val="20"/>
        </w:rPr>
        <w:t>)</w:t>
      </w:r>
      <w:r w:rsidR="00974514">
        <w:rPr>
          <w:sz w:val="20"/>
        </w:rPr>
        <w:t xml:space="preserve"> locates at the MT part above the Adapt layer as well as the RLC</w:t>
      </w:r>
      <w:r w:rsidR="00974514">
        <w:rPr>
          <w:rFonts w:eastAsiaTheme="minorEastAsia" w:hint="eastAsia"/>
          <w:sz w:val="20"/>
          <w:lang w:eastAsia="zh-CN"/>
        </w:rPr>
        <w:t>, MAC, and PHY layers</w:t>
      </w:r>
      <w:r w:rsidR="001C6636">
        <w:rPr>
          <w:rFonts w:eastAsiaTheme="minorEastAsia"/>
          <w:sz w:val="20"/>
          <w:lang w:eastAsia="zh-CN"/>
        </w:rPr>
        <w:t>,</w:t>
      </w:r>
      <w:r w:rsidR="00974514">
        <w:rPr>
          <w:rFonts w:eastAsiaTheme="minorEastAsia"/>
          <w:sz w:val="20"/>
          <w:lang w:eastAsia="zh-CN"/>
        </w:rPr>
        <w:t xml:space="preserve"> </w:t>
      </w:r>
      <w:r w:rsidR="001C6636">
        <w:rPr>
          <w:rFonts w:eastAsiaTheme="minorEastAsia"/>
          <w:sz w:val="20"/>
          <w:lang w:eastAsia="zh-CN"/>
        </w:rPr>
        <w:t>a</w:t>
      </w:r>
      <w:r w:rsidR="00687C2C">
        <w:rPr>
          <w:rFonts w:eastAsiaTheme="minorEastAsia"/>
          <w:sz w:val="20"/>
          <w:lang w:eastAsia="zh-CN"/>
        </w:rPr>
        <w:t>ctually,</w:t>
      </w:r>
      <w:r w:rsidR="00E2551A">
        <w:rPr>
          <w:sz w:val="20"/>
        </w:rPr>
        <w:t xml:space="preserve"> </w:t>
      </w:r>
      <w:r w:rsidR="0027795F">
        <w:rPr>
          <w:sz w:val="20"/>
        </w:rPr>
        <w:t xml:space="preserve">as shown in </w:t>
      </w:r>
      <w:r w:rsidR="0027795F">
        <w:rPr>
          <w:sz w:val="20"/>
        </w:rPr>
        <w:fldChar w:fldCharType="begin"/>
      </w:r>
      <w:r w:rsidR="0027795F">
        <w:rPr>
          <w:sz w:val="20"/>
        </w:rPr>
        <w:instrText xml:space="preserve"> REF _Ref536539759 \h </w:instrText>
      </w:r>
      <w:r w:rsidR="0027795F">
        <w:rPr>
          <w:sz w:val="20"/>
        </w:rPr>
      </w:r>
      <w:r w:rsidR="0027795F">
        <w:rPr>
          <w:sz w:val="20"/>
        </w:rPr>
        <w:fldChar w:fldCharType="separate"/>
      </w:r>
      <w:r w:rsidR="0027795F" w:rsidRPr="00E20917">
        <w:rPr>
          <w:sz w:val="20"/>
        </w:rPr>
        <w:t xml:space="preserve">Figure </w:t>
      </w:r>
      <w:r w:rsidR="0027795F" w:rsidRPr="00E20917">
        <w:rPr>
          <w:noProof/>
          <w:sz w:val="20"/>
        </w:rPr>
        <w:t>1</w:t>
      </w:r>
      <w:r w:rsidR="0027795F">
        <w:rPr>
          <w:sz w:val="20"/>
        </w:rPr>
        <w:fldChar w:fldCharType="end"/>
      </w:r>
      <w:r w:rsidR="0027795F">
        <w:rPr>
          <w:sz w:val="20"/>
        </w:rPr>
        <w:t xml:space="preserve">, </w:t>
      </w:r>
      <w:r w:rsidR="00607F3D">
        <w:rPr>
          <w:sz w:val="20"/>
        </w:rPr>
        <w:t xml:space="preserve">it is necessary to clarify that </w:t>
      </w:r>
      <w:r w:rsidR="00617EFB">
        <w:rPr>
          <w:sz w:val="20"/>
        </w:rPr>
        <w:t>the F1*-U</w:t>
      </w:r>
      <w:r w:rsidR="001C6636">
        <w:rPr>
          <w:sz w:val="20"/>
        </w:rPr>
        <w:t xml:space="preserve"> between the IAB node and CU</w:t>
      </w:r>
      <w:r w:rsidR="00617EFB">
        <w:rPr>
          <w:sz w:val="20"/>
        </w:rPr>
        <w:t xml:space="preserve"> </w:t>
      </w:r>
      <w:r>
        <w:rPr>
          <w:sz w:val="20"/>
        </w:rPr>
        <w:t xml:space="preserve">should </w:t>
      </w:r>
      <w:r w:rsidR="00617EFB">
        <w:rPr>
          <w:sz w:val="20"/>
        </w:rPr>
        <w:t xml:space="preserve">terminates </w:t>
      </w:r>
      <w:r w:rsidR="00974514">
        <w:rPr>
          <w:sz w:val="20"/>
        </w:rPr>
        <w:t xml:space="preserve">at </w:t>
      </w:r>
      <w:r>
        <w:rPr>
          <w:sz w:val="20"/>
        </w:rPr>
        <w:t>the IAB node’s</w:t>
      </w:r>
      <w:r w:rsidR="00974514">
        <w:rPr>
          <w:sz w:val="20"/>
        </w:rPr>
        <w:t xml:space="preserve"> DU part</w:t>
      </w:r>
      <w:r w:rsidR="001C6636">
        <w:rPr>
          <w:sz w:val="20"/>
        </w:rPr>
        <w:t xml:space="preserve"> instead of</w:t>
      </w:r>
      <w:r w:rsidR="00974514">
        <w:rPr>
          <w:sz w:val="20"/>
        </w:rPr>
        <w:t xml:space="preserve"> the MT part</w:t>
      </w:r>
      <w:r w:rsidR="001C6636">
        <w:rPr>
          <w:sz w:val="20"/>
        </w:rPr>
        <w:t>, since MT is more like a terminal not the network equipment.</w:t>
      </w:r>
    </w:p>
    <w:p w:rsidR="001C6636" w:rsidRPr="00E20917" w:rsidRDefault="001C6636" w:rsidP="00021D3A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</w:t>
      </w:r>
      <w:r>
        <w:rPr>
          <w:rFonts w:eastAsiaTheme="minorEastAsia" w:hint="eastAsia"/>
          <w:b/>
          <w:sz w:val="20"/>
          <w:lang w:eastAsia="zh-CN"/>
        </w:rPr>
        <w:t xml:space="preserve">bservation </w:t>
      </w:r>
      <w:r>
        <w:rPr>
          <w:rFonts w:eastAsiaTheme="minorEastAsia"/>
          <w:b/>
          <w:sz w:val="20"/>
          <w:lang w:eastAsia="zh-CN"/>
        </w:rPr>
        <w:t xml:space="preserve">1: The F1-U is used to carry UE’s user plane data between gNB-DU and gNB-CU, and the F1*-U defined between IAB node and CU should </w:t>
      </w:r>
      <w:r w:rsidR="00FD5CD9">
        <w:rPr>
          <w:rFonts w:eastAsiaTheme="minorEastAsia"/>
          <w:b/>
          <w:sz w:val="20"/>
          <w:lang w:eastAsia="zh-CN"/>
        </w:rPr>
        <w:t xml:space="preserve">follow </w:t>
      </w:r>
      <w:r>
        <w:rPr>
          <w:rFonts w:eastAsiaTheme="minorEastAsia"/>
          <w:b/>
          <w:sz w:val="20"/>
          <w:lang w:eastAsia="zh-CN"/>
        </w:rPr>
        <w:t>such principle</w:t>
      </w:r>
      <w:r w:rsidR="00FD5CD9">
        <w:rPr>
          <w:rFonts w:eastAsiaTheme="minorEastAsia"/>
          <w:b/>
          <w:sz w:val="20"/>
          <w:lang w:eastAsia="zh-CN"/>
        </w:rPr>
        <w:t xml:space="preserve"> also</w:t>
      </w:r>
      <w:r>
        <w:rPr>
          <w:rFonts w:eastAsiaTheme="minorEastAsia"/>
          <w:b/>
          <w:sz w:val="20"/>
          <w:lang w:eastAsia="zh-CN"/>
        </w:rPr>
        <w:t>.</w:t>
      </w:r>
    </w:p>
    <w:p w:rsidR="0027795F" w:rsidRPr="00E20917" w:rsidRDefault="001C6636" w:rsidP="00021D3A">
      <w:pPr>
        <w:jc w:val="both"/>
        <w:rPr>
          <w:b/>
          <w:sz w:val="20"/>
        </w:rPr>
      </w:pPr>
      <w:r>
        <w:rPr>
          <w:b/>
          <w:sz w:val="20"/>
        </w:rPr>
        <w:t>Proposal</w:t>
      </w:r>
      <w:r w:rsidRPr="00E20917">
        <w:rPr>
          <w:b/>
          <w:sz w:val="20"/>
        </w:rPr>
        <w:t xml:space="preserve"> 1: For each IAB node, the </w:t>
      </w:r>
      <w:r>
        <w:rPr>
          <w:b/>
          <w:sz w:val="20"/>
        </w:rPr>
        <w:t xml:space="preserve">F1*-U should terminate at </w:t>
      </w:r>
      <w:r w:rsidR="00A6534F">
        <w:rPr>
          <w:b/>
          <w:sz w:val="20"/>
        </w:rPr>
        <w:t>its</w:t>
      </w:r>
      <w:r>
        <w:rPr>
          <w:b/>
          <w:sz w:val="20"/>
        </w:rPr>
        <w:t xml:space="preserve"> DU part</w:t>
      </w:r>
      <w:r w:rsidR="007C0897">
        <w:rPr>
          <w:b/>
          <w:sz w:val="20"/>
        </w:rPr>
        <w:t>,</w:t>
      </w:r>
      <w:r>
        <w:rPr>
          <w:b/>
          <w:sz w:val="20"/>
        </w:rPr>
        <w:t xml:space="preserve"> instead of its MT part</w:t>
      </w:r>
      <w:r w:rsidR="007C0897">
        <w:rPr>
          <w:b/>
          <w:sz w:val="20"/>
        </w:rPr>
        <w:t xml:space="preserve">, in </w:t>
      </w:r>
      <w:r w:rsidR="007C0897" w:rsidRPr="00ED6B57">
        <w:rPr>
          <w:rFonts w:eastAsiaTheme="minorEastAsia"/>
          <w:b/>
          <w:sz w:val="20"/>
          <w:lang w:val="en-US" w:eastAsia="zh-CN"/>
        </w:rPr>
        <w:t>user plane protocol stack</w:t>
      </w:r>
      <w:r>
        <w:rPr>
          <w:b/>
          <w:sz w:val="20"/>
        </w:rPr>
        <w:t xml:space="preserve">.  </w:t>
      </w:r>
    </w:p>
    <w:p w:rsidR="0027795F" w:rsidRDefault="0027795F" w:rsidP="00E20917">
      <w:pPr>
        <w:jc w:val="center"/>
      </w:pPr>
      <w:r>
        <w:object w:dxaOrig="3435" w:dyaOrig="3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15pt;height:159.9pt" o:ole="">
            <v:imagedata r:id="rId8" o:title=""/>
          </v:shape>
          <o:OLEObject Type="Embed" ProgID="Visio.Drawing.15" ShapeID="_x0000_i1025" DrawAspect="Content" ObjectID="_1611740747" r:id="rId9"/>
        </w:object>
      </w:r>
    </w:p>
    <w:p w:rsidR="0027795F" w:rsidRPr="00E20917" w:rsidRDefault="0027795F" w:rsidP="00E20917">
      <w:pPr>
        <w:pStyle w:val="af3"/>
        <w:jc w:val="center"/>
        <w:rPr>
          <w:rFonts w:eastAsiaTheme="minorEastAsia"/>
          <w:sz w:val="16"/>
          <w:lang w:eastAsia="zh-CN"/>
        </w:rPr>
      </w:pPr>
      <w:bookmarkStart w:id="9" w:name="_Ref536539759"/>
      <w:r w:rsidRPr="00E20917">
        <w:rPr>
          <w:b w:val="0"/>
          <w:sz w:val="20"/>
        </w:rPr>
        <w:t xml:space="preserve">Figure </w:t>
      </w:r>
      <w:r w:rsidRPr="00E20917">
        <w:rPr>
          <w:b w:val="0"/>
          <w:sz w:val="20"/>
        </w:rPr>
        <w:fldChar w:fldCharType="begin"/>
      </w:r>
      <w:r w:rsidRPr="00E20917">
        <w:rPr>
          <w:b w:val="0"/>
          <w:sz w:val="20"/>
        </w:rPr>
        <w:instrText xml:space="preserve"> SEQ Figure \* ARABIC </w:instrText>
      </w:r>
      <w:r w:rsidRPr="00E20917">
        <w:rPr>
          <w:b w:val="0"/>
          <w:sz w:val="20"/>
        </w:rPr>
        <w:fldChar w:fldCharType="separate"/>
      </w:r>
      <w:r w:rsidRPr="00E20917">
        <w:rPr>
          <w:b w:val="0"/>
          <w:noProof/>
          <w:sz w:val="20"/>
        </w:rPr>
        <w:t>1</w:t>
      </w:r>
      <w:r w:rsidRPr="00E20917">
        <w:rPr>
          <w:b w:val="0"/>
          <w:sz w:val="20"/>
        </w:rPr>
        <w:fldChar w:fldCharType="end"/>
      </w:r>
      <w:bookmarkEnd w:id="9"/>
      <w:r w:rsidRPr="00E20917">
        <w:rPr>
          <w:b w:val="0"/>
          <w:sz w:val="20"/>
        </w:rPr>
        <w:t xml:space="preserve">. </w:t>
      </w:r>
      <w:r w:rsidRPr="00E20917">
        <w:rPr>
          <w:rFonts w:eastAsiaTheme="minorEastAsia"/>
          <w:b w:val="0"/>
          <w:sz w:val="20"/>
          <w:lang w:eastAsia="zh-CN"/>
        </w:rPr>
        <w:t>The user plane protocol stack of access IAB node</w:t>
      </w:r>
    </w:p>
    <w:p w:rsidR="00376791" w:rsidRDefault="00282370" w:rsidP="00021D3A">
      <w:pPr>
        <w:jc w:val="both"/>
        <w:rPr>
          <w:rFonts w:eastAsiaTheme="minorEastAsia"/>
          <w:sz w:val="20"/>
          <w:lang w:eastAsia="zh-CN"/>
        </w:rPr>
      </w:pPr>
      <w:r>
        <w:rPr>
          <w:sz w:val="20"/>
        </w:rPr>
        <w:t>When we come</w:t>
      </w:r>
      <w:r w:rsidR="007F4C0E">
        <w:rPr>
          <w:sz w:val="20"/>
        </w:rPr>
        <w:t xml:space="preserve"> to the</w:t>
      </w:r>
      <w:r w:rsidR="00605CC4">
        <w:rPr>
          <w:sz w:val="20"/>
        </w:rPr>
        <w:t xml:space="preserve"> </w:t>
      </w:r>
      <w:r w:rsidR="00361F9B" w:rsidRPr="00361F9B">
        <w:rPr>
          <w:sz w:val="20"/>
        </w:rPr>
        <w:t xml:space="preserve">MT’s own </w:t>
      </w:r>
      <w:r w:rsidR="00605CC4">
        <w:rPr>
          <w:sz w:val="20"/>
        </w:rPr>
        <w:t>traffic</w:t>
      </w:r>
      <w:r w:rsidR="007F4C0E">
        <w:rPr>
          <w:sz w:val="20"/>
        </w:rPr>
        <w:t xml:space="preserve">, it is clearly that the UL packet of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7F4C0E">
        <w:rPr>
          <w:sz w:val="20"/>
        </w:rPr>
        <w:t>traffic</w:t>
      </w:r>
      <w:r w:rsidR="00605CC4">
        <w:rPr>
          <w:sz w:val="20"/>
        </w:rPr>
        <w:t xml:space="preserve"> is generated </w:t>
      </w:r>
      <w:r w:rsidR="007F4C0E">
        <w:rPr>
          <w:sz w:val="20"/>
        </w:rPr>
        <w:t>by</w:t>
      </w:r>
      <w:r w:rsidR="00605CC4">
        <w:rPr>
          <w:sz w:val="20"/>
        </w:rPr>
        <w:t xml:space="preserve"> the MT part, </w:t>
      </w:r>
      <w:r w:rsidR="007F4C0E">
        <w:rPr>
          <w:sz w:val="20"/>
        </w:rPr>
        <w:t xml:space="preserve">and </w:t>
      </w:r>
      <w:r w:rsidR="00605CC4">
        <w:rPr>
          <w:sz w:val="20"/>
        </w:rPr>
        <w:t xml:space="preserve">MT </w:t>
      </w:r>
      <w:r w:rsidR="00900B5E">
        <w:rPr>
          <w:sz w:val="20"/>
        </w:rPr>
        <w:t xml:space="preserve">should </w:t>
      </w:r>
      <w:r w:rsidR="00605CC4">
        <w:rPr>
          <w:sz w:val="20"/>
        </w:rPr>
        <w:t>forward the UL packets to the IAB node’s parent node</w:t>
      </w:r>
      <w:r w:rsidR="00900B5E">
        <w:rPr>
          <w:sz w:val="20"/>
        </w:rPr>
        <w:t xml:space="preserve"> directly</w:t>
      </w:r>
      <w:r w:rsidR="00605CC4">
        <w:rPr>
          <w:sz w:val="20"/>
        </w:rPr>
        <w:t xml:space="preserve">. </w:t>
      </w:r>
      <w:r>
        <w:rPr>
          <w:sz w:val="20"/>
        </w:rPr>
        <w:t>Similarly</w:t>
      </w:r>
      <w:r w:rsidR="00605CC4">
        <w:rPr>
          <w:sz w:val="20"/>
        </w:rPr>
        <w:t xml:space="preserve">, </w:t>
      </w:r>
      <w:r w:rsidR="008128F8">
        <w:rPr>
          <w:sz w:val="20"/>
        </w:rPr>
        <w:t>for downlink transmission</w:t>
      </w:r>
      <w:r>
        <w:rPr>
          <w:sz w:val="20"/>
        </w:rPr>
        <w:t xml:space="preserve"> of </w:t>
      </w:r>
      <w:r w:rsidR="008F2FC2">
        <w:rPr>
          <w:rFonts w:eastAsiaTheme="minorEastAsia"/>
          <w:sz w:val="20"/>
          <w:lang w:eastAsia="zh-CN"/>
        </w:rPr>
        <w:t xml:space="preserve">MT’s own </w:t>
      </w:r>
      <w:r>
        <w:rPr>
          <w:sz w:val="20"/>
        </w:rPr>
        <w:t>traffic</w:t>
      </w:r>
      <w:r w:rsidR="008128F8">
        <w:rPr>
          <w:sz w:val="20"/>
        </w:rPr>
        <w:t xml:space="preserve">, </w:t>
      </w:r>
      <w:r w:rsidR="00184AB5">
        <w:rPr>
          <w:rFonts w:eastAsiaTheme="minorEastAsia" w:hint="eastAsia"/>
          <w:sz w:val="20"/>
          <w:lang w:eastAsia="zh-CN"/>
        </w:rPr>
        <w:t>it is str</w:t>
      </w:r>
      <w:r w:rsidR="00184AB5">
        <w:rPr>
          <w:rFonts w:eastAsiaTheme="minorEastAsia"/>
          <w:sz w:val="20"/>
          <w:lang w:eastAsia="zh-CN"/>
        </w:rPr>
        <w:t>a</w:t>
      </w:r>
      <w:r w:rsidR="00184AB5">
        <w:rPr>
          <w:rFonts w:eastAsiaTheme="minorEastAsia" w:hint="eastAsia"/>
          <w:sz w:val="20"/>
          <w:lang w:eastAsia="zh-CN"/>
        </w:rPr>
        <w:t>ightforward</w:t>
      </w:r>
      <w:r w:rsidR="00184AB5">
        <w:rPr>
          <w:rFonts w:eastAsiaTheme="minorEastAsia"/>
          <w:sz w:val="20"/>
          <w:lang w:eastAsia="zh-CN"/>
        </w:rPr>
        <w:t xml:space="preserve"> to</w:t>
      </w:r>
      <w:r w:rsidR="00974514">
        <w:rPr>
          <w:rFonts w:eastAsiaTheme="minorEastAsia"/>
          <w:sz w:val="20"/>
          <w:lang w:eastAsia="zh-CN"/>
        </w:rPr>
        <w:t xml:space="preserve"> </w:t>
      </w:r>
      <w:r w:rsidR="0030536C">
        <w:rPr>
          <w:rFonts w:eastAsiaTheme="minorEastAsia"/>
          <w:sz w:val="20"/>
          <w:lang w:eastAsia="zh-CN"/>
        </w:rPr>
        <w:t xml:space="preserve">enable the MT receive the DL packets of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974514">
        <w:rPr>
          <w:rFonts w:eastAsiaTheme="minorEastAsia"/>
          <w:sz w:val="20"/>
          <w:lang w:eastAsia="zh-CN"/>
        </w:rPr>
        <w:t>traffic</w:t>
      </w:r>
      <w:r w:rsidR="0030536C">
        <w:rPr>
          <w:rFonts w:eastAsiaTheme="minorEastAsia"/>
          <w:sz w:val="20"/>
          <w:lang w:eastAsia="zh-CN"/>
        </w:rPr>
        <w:t xml:space="preserve"> from its parent node’s DU part and deliver the</w:t>
      </w:r>
      <w:r w:rsidR="00605CC4">
        <w:rPr>
          <w:rFonts w:eastAsiaTheme="minorEastAsia"/>
          <w:sz w:val="20"/>
          <w:lang w:eastAsia="zh-CN"/>
        </w:rPr>
        <w:t xml:space="preserve"> packet</w:t>
      </w:r>
      <w:r w:rsidR="0030536C">
        <w:rPr>
          <w:rFonts w:eastAsiaTheme="minorEastAsia"/>
          <w:sz w:val="20"/>
          <w:lang w:eastAsia="zh-CN"/>
        </w:rPr>
        <w:t xml:space="preserve"> to MT’s upper layer directly</w:t>
      </w:r>
      <w:r w:rsidR="00605CC4">
        <w:rPr>
          <w:rFonts w:eastAsiaTheme="minorEastAsia"/>
          <w:sz w:val="20"/>
          <w:lang w:eastAsia="zh-CN"/>
        </w:rPr>
        <w:t>.</w:t>
      </w:r>
      <w:r w:rsidR="0030536C">
        <w:rPr>
          <w:rFonts w:eastAsiaTheme="minorEastAsia"/>
          <w:sz w:val="20"/>
          <w:lang w:eastAsia="zh-CN"/>
        </w:rPr>
        <w:t xml:space="preserve"> </w:t>
      </w:r>
      <w:r w:rsidR="00900B5E">
        <w:rPr>
          <w:rFonts w:eastAsiaTheme="minorEastAsia"/>
          <w:sz w:val="20"/>
          <w:lang w:eastAsia="zh-CN"/>
        </w:rPr>
        <w:t xml:space="preserve">Comparatively, </w:t>
      </w:r>
      <w:r w:rsidR="00376791">
        <w:rPr>
          <w:rFonts w:eastAsiaTheme="minorEastAsia"/>
          <w:sz w:val="20"/>
          <w:lang w:eastAsia="zh-CN"/>
        </w:rPr>
        <w:t xml:space="preserve">the first solution, which requires that </w:t>
      </w:r>
      <w:r w:rsidR="00900B5E">
        <w:rPr>
          <w:rFonts w:eastAsiaTheme="minorEastAsia"/>
          <w:sz w:val="20"/>
          <w:lang w:eastAsia="zh-CN"/>
        </w:rPr>
        <w:t xml:space="preserve">the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900B5E">
        <w:rPr>
          <w:rFonts w:eastAsiaTheme="minorEastAsia"/>
          <w:sz w:val="20"/>
          <w:lang w:eastAsia="zh-CN"/>
        </w:rPr>
        <w:t>traffic to be traversed across the same IAB node’</w:t>
      </w:r>
      <w:r w:rsidR="00502D36">
        <w:rPr>
          <w:rFonts w:eastAsiaTheme="minorEastAsia"/>
          <w:sz w:val="20"/>
          <w:lang w:eastAsia="zh-CN"/>
        </w:rPr>
        <w:t>s F1*-U is</w:t>
      </w:r>
      <w:r w:rsidR="0028684A">
        <w:rPr>
          <w:rFonts w:eastAsiaTheme="minorEastAsia"/>
          <w:sz w:val="20"/>
          <w:lang w:eastAsia="zh-CN"/>
        </w:rPr>
        <w:t xml:space="preserve"> </w:t>
      </w:r>
      <w:r w:rsidR="00184AB5">
        <w:rPr>
          <w:rFonts w:eastAsiaTheme="minorEastAsia"/>
          <w:sz w:val="20"/>
          <w:lang w:eastAsia="zh-CN"/>
        </w:rPr>
        <w:t>unreasonable</w:t>
      </w:r>
      <w:r w:rsidR="0030536C">
        <w:rPr>
          <w:rFonts w:eastAsiaTheme="minorEastAsia"/>
          <w:sz w:val="20"/>
          <w:lang w:eastAsia="zh-CN"/>
        </w:rPr>
        <w:t xml:space="preserve"> for both uplink and downlink transmission</w:t>
      </w:r>
      <w:r w:rsidR="00502D36">
        <w:rPr>
          <w:rFonts w:eastAsiaTheme="minorEastAsia"/>
          <w:sz w:val="20"/>
          <w:lang w:eastAsia="zh-CN"/>
        </w:rPr>
        <w:t>, and such</w:t>
      </w:r>
      <w:r w:rsidR="00900B5E">
        <w:rPr>
          <w:rFonts w:eastAsiaTheme="minorEastAsia"/>
          <w:sz w:val="20"/>
          <w:lang w:eastAsia="zh-CN"/>
        </w:rPr>
        <w:t xml:space="preserve"> a roundabout way</w:t>
      </w:r>
      <w:r w:rsidR="00502D36">
        <w:rPr>
          <w:rFonts w:eastAsiaTheme="minorEastAsia"/>
          <w:sz w:val="20"/>
          <w:lang w:eastAsia="zh-CN"/>
        </w:rPr>
        <w:t xml:space="preserve"> should not be recommended</w:t>
      </w:r>
      <w:r w:rsidR="0028684A">
        <w:rPr>
          <w:rFonts w:eastAsiaTheme="minorEastAsia"/>
          <w:sz w:val="20"/>
          <w:lang w:eastAsia="zh-CN"/>
        </w:rPr>
        <w:t xml:space="preserve">. </w:t>
      </w:r>
      <w:bookmarkEnd w:id="7"/>
    </w:p>
    <w:p w:rsidR="002171C9" w:rsidRPr="00E20917" w:rsidRDefault="00376791" w:rsidP="00021D3A">
      <w:pPr>
        <w:jc w:val="both"/>
        <w:rPr>
          <w:rFonts w:eastAsiaTheme="minorEastAsia"/>
          <w:b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>Observation 2: The</w:t>
      </w:r>
      <w:r w:rsidR="0028684A" w:rsidRPr="00E20917">
        <w:rPr>
          <w:rFonts w:eastAsiaTheme="minorEastAsia"/>
          <w:b/>
          <w:sz w:val="20"/>
          <w:lang w:eastAsia="zh-CN"/>
        </w:rPr>
        <w:t xml:space="preserve">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="0028684A" w:rsidRPr="00E20917">
        <w:rPr>
          <w:rFonts w:eastAsiaTheme="minorEastAsia"/>
          <w:b/>
          <w:sz w:val="20"/>
          <w:lang w:eastAsia="zh-CN"/>
        </w:rPr>
        <w:t xml:space="preserve">traffic of an IAB node should be traversed </w:t>
      </w:r>
      <w:r w:rsidR="000E6ED9">
        <w:rPr>
          <w:rFonts w:eastAsiaTheme="minorEastAsia"/>
          <w:b/>
          <w:sz w:val="20"/>
          <w:lang w:eastAsia="zh-CN"/>
        </w:rPr>
        <w:t>via</w:t>
      </w:r>
      <w:r w:rsidR="000E6ED9" w:rsidRPr="00E20917">
        <w:rPr>
          <w:rFonts w:eastAsiaTheme="minorEastAsia"/>
          <w:b/>
          <w:sz w:val="20"/>
          <w:lang w:eastAsia="zh-CN"/>
        </w:rPr>
        <w:t xml:space="preserve"> </w:t>
      </w:r>
      <w:r w:rsidR="0028684A" w:rsidRPr="00E20917">
        <w:rPr>
          <w:rFonts w:eastAsiaTheme="minorEastAsia"/>
          <w:b/>
          <w:sz w:val="20"/>
          <w:lang w:eastAsia="zh-CN"/>
        </w:rPr>
        <w:t xml:space="preserve">the F1*-U </w:t>
      </w:r>
      <w:r w:rsidR="000E6ED9">
        <w:rPr>
          <w:rFonts w:eastAsiaTheme="minorEastAsia"/>
          <w:b/>
          <w:sz w:val="20"/>
          <w:lang w:eastAsia="zh-CN"/>
        </w:rPr>
        <w:t>terminating at</w:t>
      </w:r>
      <w:r w:rsidR="000E6ED9" w:rsidRPr="00E20917">
        <w:rPr>
          <w:rFonts w:eastAsiaTheme="minorEastAsia"/>
          <w:b/>
          <w:sz w:val="20"/>
          <w:lang w:eastAsia="zh-CN"/>
        </w:rPr>
        <w:t xml:space="preserve"> </w:t>
      </w:r>
      <w:r w:rsidR="0028684A" w:rsidRPr="00E20917">
        <w:rPr>
          <w:rFonts w:eastAsiaTheme="minorEastAsia"/>
          <w:b/>
          <w:sz w:val="20"/>
          <w:lang w:eastAsia="zh-CN"/>
        </w:rPr>
        <w:t>it</w:t>
      </w:r>
      <w:r w:rsidR="00687C2C" w:rsidRPr="00E20917">
        <w:rPr>
          <w:rFonts w:eastAsiaTheme="minorEastAsia"/>
          <w:b/>
          <w:sz w:val="20"/>
          <w:lang w:eastAsia="zh-CN"/>
        </w:rPr>
        <w:t>s</w:t>
      </w:r>
      <w:r w:rsidR="0028684A" w:rsidRPr="00E20917">
        <w:rPr>
          <w:rFonts w:eastAsiaTheme="minorEastAsia"/>
          <w:b/>
          <w:sz w:val="20"/>
          <w:lang w:eastAsia="zh-CN"/>
        </w:rPr>
        <w:t xml:space="preserve"> parent node’s DU part instead of</w:t>
      </w:r>
      <w:r w:rsidR="000E6ED9">
        <w:rPr>
          <w:rFonts w:eastAsiaTheme="minorEastAsia"/>
          <w:b/>
          <w:sz w:val="20"/>
          <w:lang w:eastAsia="zh-CN"/>
        </w:rPr>
        <w:t xml:space="preserve"> terminating at</w:t>
      </w:r>
      <w:r w:rsidR="0028684A" w:rsidRPr="00E20917">
        <w:rPr>
          <w:rFonts w:eastAsiaTheme="minorEastAsia"/>
          <w:b/>
          <w:sz w:val="20"/>
          <w:lang w:eastAsia="zh-CN"/>
        </w:rPr>
        <w:t xml:space="preserve"> its own DU part</w:t>
      </w:r>
      <w:r w:rsidR="000E6ED9">
        <w:rPr>
          <w:rFonts w:eastAsiaTheme="minorEastAsia"/>
          <w:b/>
          <w:sz w:val="20"/>
          <w:lang w:eastAsia="zh-CN"/>
        </w:rPr>
        <w:t>,</w:t>
      </w:r>
      <w:r w:rsidRPr="00E20917">
        <w:rPr>
          <w:rFonts w:eastAsiaTheme="minorEastAsia"/>
          <w:b/>
          <w:sz w:val="20"/>
          <w:lang w:eastAsia="zh-CN"/>
        </w:rPr>
        <w:t xml:space="preserve"> for both uplink and downlink</w:t>
      </w:r>
      <w:r w:rsidR="00474F84" w:rsidRPr="00E20917">
        <w:rPr>
          <w:rFonts w:eastAsiaTheme="minorEastAsia"/>
          <w:b/>
          <w:sz w:val="20"/>
          <w:lang w:eastAsia="zh-CN"/>
        </w:rPr>
        <w:t>.</w:t>
      </w:r>
      <w:r w:rsidR="0028684A" w:rsidRPr="00E20917">
        <w:rPr>
          <w:rFonts w:eastAsiaTheme="minorEastAsia"/>
          <w:b/>
          <w:sz w:val="20"/>
          <w:lang w:eastAsia="zh-CN"/>
        </w:rPr>
        <w:t xml:space="preserve"> </w:t>
      </w:r>
    </w:p>
    <w:p w:rsidR="00F44865" w:rsidRPr="00E20917" w:rsidRDefault="00BC3469" w:rsidP="00E2091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2.2 </w:t>
      </w:r>
      <w:r w:rsidR="00F44865" w:rsidRPr="00E20917">
        <w:rPr>
          <w:rFonts w:eastAsiaTheme="minorEastAsia"/>
          <w:b/>
          <w:lang w:eastAsia="zh-CN"/>
        </w:rPr>
        <w:t xml:space="preserve">Overhead </w:t>
      </w:r>
    </w:p>
    <w:p w:rsidR="008C3970" w:rsidRDefault="00687C2C" w:rsidP="008C3970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By the way</w:t>
      </w:r>
      <w:r w:rsidR="005B417F">
        <w:rPr>
          <w:rFonts w:eastAsiaTheme="minorEastAsia"/>
          <w:sz w:val="20"/>
          <w:lang w:eastAsia="zh-CN"/>
        </w:rPr>
        <w:t>, as have been compared in the Table 8.2.7-1 of</w:t>
      </w:r>
      <w:r w:rsidR="005B417F">
        <w:rPr>
          <w:rFonts w:eastAsia="Times New Roman"/>
          <w:sz w:val="20"/>
        </w:rPr>
        <w:t xml:space="preserve"> </w:t>
      </w:r>
      <w:r w:rsidR="005B417F">
        <w:rPr>
          <w:rFonts w:eastAsia="Times New Roman"/>
          <w:sz w:val="20"/>
        </w:rPr>
        <w:fldChar w:fldCharType="begin"/>
      </w:r>
      <w:r w:rsidR="005B417F">
        <w:rPr>
          <w:rFonts w:eastAsia="Times New Roman"/>
          <w:sz w:val="20"/>
        </w:rPr>
        <w:instrText xml:space="preserve"> REF _Ref535594540 \r \h </w:instrText>
      </w:r>
      <w:r w:rsidR="005B417F">
        <w:rPr>
          <w:rFonts w:eastAsia="Times New Roman"/>
          <w:sz w:val="20"/>
        </w:rPr>
      </w:r>
      <w:r w:rsidR="005B417F">
        <w:rPr>
          <w:rFonts w:eastAsia="Times New Roman"/>
          <w:sz w:val="20"/>
        </w:rPr>
        <w:fldChar w:fldCharType="separate"/>
      </w:r>
      <w:r w:rsidR="005B417F">
        <w:rPr>
          <w:rFonts w:eastAsia="Times New Roman"/>
          <w:sz w:val="20"/>
        </w:rPr>
        <w:t>[1]</w:t>
      </w:r>
      <w:r w:rsidR="005B417F">
        <w:rPr>
          <w:rFonts w:eastAsia="Times New Roman"/>
          <w:sz w:val="20"/>
        </w:rPr>
        <w:fldChar w:fldCharType="end"/>
      </w:r>
      <w:r w:rsidR="008C3970">
        <w:rPr>
          <w:rFonts w:eastAsiaTheme="minor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 xml:space="preserve"> </w:t>
      </w:r>
      <w:r w:rsidR="00655692">
        <w:rPr>
          <w:rFonts w:eastAsiaTheme="minorEastAsia"/>
          <w:sz w:val="20"/>
          <w:lang w:eastAsia="zh-CN"/>
        </w:rPr>
        <w:t xml:space="preserve">the second solution, which requires that </w:t>
      </w:r>
      <w:r>
        <w:rPr>
          <w:rFonts w:eastAsiaTheme="minorEastAsia"/>
          <w:sz w:val="20"/>
          <w:lang w:eastAsia="zh-CN"/>
        </w:rPr>
        <w:t xml:space="preserve">the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>
        <w:rPr>
          <w:rFonts w:eastAsiaTheme="minorEastAsia"/>
          <w:sz w:val="20"/>
          <w:lang w:eastAsia="zh-CN"/>
        </w:rPr>
        <w:t xml:space="preserve">traverse across the F1*-U terminated at its parent node have another </w:t>
      </w:r>
      <w:r w:rsidR="005B417F">
        <w:rPr>
          <w:rFonts w:eastAsiaTheme="minorEastAsia"/>
          <w:sz w:val="20"/>
          <w:lang w:eastAsia="zh-CN"/>
        </w:rPr>
        <w:t>benefit</w:t>
      </w:r>
      <w:r w:rsidR="00655692">
        <w:rPr>
          <w:rFonts w:eastAsiaTheme="minorEastAsia"/>
          <w:sz w:val="20"/>
          <w:lang w:eastAsia="zh-CN"/>
        </w:rPr>
        <w:t xml:space="preserve"> when compared to the first solution</w:t>
      </w:r>
      <w:r>
        <w:rPr>
          <w:rFonts w:eastAsia="Times New Roman"/>
          <w:sz w:val="20"/>
        </w:rPr>
        <w:t>,</w:t>
      </w:r>
      <w:r>
        <w:rPr>
          <w:rFonts w:eastAsiaTheme="minorEastAsia"/>
          <w:sz w:val="20"/>
          <w:lang w:eastAsia="zh-CN"/>
        </w:rPr>
        <w:t xml:space="preserve"> i.e. </w:t>
      </w:r>
      <w:r w:rsidR="008C3970">
        <w:rPr>
          <w:rFonts w:eastAsiaTheme="minorEastAsia"/>
          <w:sz w:val="20"/>
          <w:lang w:eastAsia="zh-CN"/>
        </w:rPr>
        <w:t>the</w:t>
      </w:r>
      <w:r>
        <w:rPr>
          <w:rFonts w:eastAsiaTheme="minorEastAsia"/>
          <w:sz w:val="20"/>
          <w:lang w:eastAsia="zh-CN"/>
        </w:rPr>
        <w:t xml:space="preserve"> overhead on the</w:t>
      </w:r>
      <w:r w:rsidR="008C3970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last hop will be reduced since the F1*-U related header (e.g. GTP</w:t>
      </w:r>
      <w:r>
        <w:rPr>
          <w:rFonts w:eastAsiaTheme="minorEastAsia" w:hint="eastAsia"/>
          <w:sz w:val="20"/>
          <w:lang w:eastAsia="zh-CN"/>
        </w:rPr>
        <w:t>/UDP/IP</w:t>
      </w:r>
      <w:r>
        <w:rPr>
          <w:rFonts w:eastAsiaTheme="minorEastAsia"/>
          <w:sz w:val="20"/>
          <w:lang w:eastAsia="zh-CN"/>
        </w:rPr>
        <w:t>) has been removed in its parent node.</w:t>
      </w:r>
    </w:p>
    <w:p w:rsidR="00807700" w:rsidRDefault="00807700" w:rsidP="00E20917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 w:rsidR="00F81066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: </w:t>
      </w:r>
      <w:r w:rsidR="00312A4B">
        <w:rPr>
          <w:rFonts w:eastAsiaTheme="minorEastAsia"/>
          <w:b/>
          <w:lang w:eastAsia="zh-CN"/>
        </w:rPr>
        <w:t>The second solution</w:t>
      </w:r>
      <w:r>
        <w:rPr>
          <w:rFonts w:eastAsiaTheme="minorEastAsia"/>
          <w:b/>
          <w:lang w:eastAsia="zh-CN"/>
        </w:rPr>
        <w:t xml:space="preserve"> provides additional benefits for reducing the overhead at the last hop</w:t>
      </w:r>
      <w:r w:rsidR="00292ADD">
        <w:rPr>
          <w:rFonts w:eastAsiaTheme="minorEastAsia"/>
          <w:b/>
          <w:lang w:eastAsia="zh-CN"/>
        </w:rPr>
        <w:t>.</w:t>
      </w:r>
    </w:p>
    <w:p w:rsidR="0043509B" w:rsidRPr="00E20917" w:rsidRDefault="00BC3469" w:rsidP="00E2091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2.3 </w:t>
      </w:r>
      <w:r w:rsidR="003B043F" w:rsidRPr="00E20917">
        <w:rPr>
          <w:rFonts w:eastAsiaTheme="minorEastAsia"/>
          <w:b/>
          <w:lang w:eastAsia="zh-CN"/>
        </w:rPr>
        <w:t>Necessity of e</w:t>
      </w:r>
      <w:r w:rsidR="0043509B" w:rsidRPr="00E20917">
        <w:rPr>
          <w:rFonts w:eastAsiaTheme="minorEastAsia"/>
          <w:b/>
          <w:lang w:eastAsia="zh-CN"/>
        </w:rPr>
        <w:t>xten</w:t>
      </w:r>
      <w:r w:rsidR="003B043F" w:rsidRPr="00E20917">
        <w:rPr>
          <w:rFonts w:eastAsiaTheme="minorEastAsia"/>
          <w:b/>
          <w:lang w:eastAsia="zh-CN"/>
        </w:rPr>
        <w:t>ding</w:t>
      </w:r>
      <w:r w:rsidR="0043509B" w:rsidRPr="00E20917">
        <w:rPr>
          <w:rFonts w:eastAsiaTheme="minorEastAsia"/>
          <w:b/>
          <w:lang w:eastAsia="zh-CN"/>
        </w:rPr>
        <w:t xml:space="preserve"> the</w:t>
      </w:r>
      <w:r w:rsidR="003B043F" w:rsidRPr="00E20917">
        <w:rPr>
          <w:rFonts w:eastAsiaTheme="minorEastAsia"/>
          <w:b/>
          <w:lang w:eastAsia="zh-CN"/>
        </w:rPr>
        <w:t xml:space="preserve"> BH</w:t>
      </w:r>
      <w:r w:rsidR="0043509B" w:rsidRPr="00E20917">
        <w:rPr>
          <w:rFonts w:eastAsiaTheme="minorEastAsia"/>
          <w:b/>
          <w:lang w:eastAsia="zh-CN"/>
        </w:rPr>
        <w:t xml:space="preserve"> LCID space </w:t>
      </w:r>
    </w:p>
    <w:p w:rsidR="000007AA" w:rsidRDefault="001A35FA" w:rsidP="00292AD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As </w:t>
      </w:r>
      <w:r w:rsidR="00825D82">
        <w:rPr>
          <w:rFonts w:eastAsiaTheme="minorEastAsia"/>
          <w:sz w:val="20"/>
          <w:lang w:eastAsia="zh-CN"/>
        </w:rPr>
        <w:t xml:space="preserve">agreed in RAN2 #103bis meeting </w:t>
      </w:r>
      <w:r w:rsidR="00825D82">
        <w:rPr>
          <w:rFonts w:eastAsiaTheme="minorEastAsia"/>
          <w:sz w:val="20"/>
          <w:lang w:eastAsia="zh-CN"/>
        </w:rPr>
        <w:fldChar w:fldCharType="begin"/>
      </w:r>
      <w:r w:rsidR="00825D82">
        <w:rPr>
          <w:rFonts w:eastAsiaTheme="minorEastAsia"/>
          <w:sz w:val="20"/>
          <w:lang w:eastAsia="zh-CN"/>
        </w:rPr>
        <w:instrText xml:space="preserve"> REF _Ref536543624 \r \h </w:instrText>
      </w:r>
      <w:r w:rsidR="00825D82">
        <w:rPr>
          <w:rFonts w:eastAsiaTheme="minorEastAsia"/>
          <w:sz w:val="20"/>
          <w:lang w:eastAsia="zh-CN"/>
        </w:rPr>
      </w:r>
      <w:r w:rsidR="00825D82">
        <w:rPr>
          <w:rFonts w:eastAsiaTheme="minorEastAsia"/>
          <w:sz w:val="20"/>
          <w:lang w:eastAsia="zh-CN"/>
        </w:rPr>
        <w:fldChar w:fldCharType="separate"/>
      </w:r>
      <w:r w:rsidR="00825D82">
        <w:rPr>
          <w:rFonts w:eastAsiaTheme="minorEastAsia"/>
          <w:sz w:val="20"/>
          <w:lang w:eastAsia="zh-CN"/>
        </w:rPr>
        <w:t>[3]</w:t>
      </w:r>
      <w:r w:rsidR="00825D82"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>,</w:t>
      </w:r>
      <w:r w:rsidR="00825D82">
        <w:rPr>
          <w:rFonts w:eastAsiaTheme="minorEastAsia"/>
          <w:sz w:val="20"/>
          <w:lang w:eastAsia="zh-CN"/>
        </w:rPr>
        <w:t xml:space="preserve"> for the requirement of unified design of UP architecture,</w:t>
      </w:r>
      <w:r>
        <w:rPr>
          <w:rFonts w:eastAsiaTheme="minorEastAsia"/>
          <w:sz w:val="20"/>
          <w:lang w:eastAsia="zh-CN"/>
        </w:rPr>
        <w:t xml:space="preserve"> both </w:t>
      </w:r>
      <w:r w:rsidR="00E466C0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 xml:space="preserve">1:1 bearer mapping and the N:1 bearer mapping is supported at the backhaul link of IAB node, </w:t>
      </w:r>
      <w:r w:rsidR="005918A0">
        <w:rPr>
          <w:rFonts w:eastAsiaTheme="minorEastAsia"/>
          <w:sz w:val="20"/>
          <w:lang w:eastAsia="zh-CN"/>
        </w:rPr>
        <w:t>and the LCID space is considered to be extended at least for 1:1 bearer mapping case.</w:t>
      </w:r>
      <w:r w:rsidR="00A2530B">
        <w:rPr>
          <w:rFonts w:eastAsiaTheme="minorEastAsia"/>
          <w:sz w:val="20"/>
          <w:lang w:eastAsia="zh-CN"/>
        </w:rPr>
        <w:t xml:space="preserve"> Therefore, it means that the LCID space in the backhaul link should be extended</w:t>
      </w:r>
      <w:r w:rsidR="000007AA">
        <w:rPr>
          <w:rFonts w:eastAsiaTheme="minorEastAsia"/>
          <w:sz w:val="20"/>
          <w:lang w:eastAsia="zh-CN"/>
        </w:rPr>
        <w:t xml:space="preserve"> to support the 1:1 barer mapping</w:t>
      </w:r>
      <w:r w:rsidR="00A2530B">
        <w:rPr>
          <w:rFonts w:eastAsiaTheme="minorEastAsia"/>
          <w:sz w:val="20"/>
          <w:lang w:eastAsia="zh-CN"/>
        </w:rPr>
        <w:t xml:space="preserve"> even if there is no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A2530B">
        <w:rPr>
          <w:rFonts w:eastAsiaTheme="minorEastAsia"/>
          <w:sz w:val="20"/>
          <w:lang w:eastAsia="zh-CN"/>
        </w:rPr>
        <w:t xml:space="preserve">traffic. </w:t>
      </w:r>
    </w:p>
    <w:p w:rsidR="00292ADD" w:rsidRDefault="005918A0" w:rsidP="00292AD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For the first solution, i.e</w:t>
      </w:r>
      <w:r w:rsidR="00E466C0">
        <w:rPr>
          <w:rFonts w:eastAsiaTheme="minorEastAsia"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 xml:space="preserve"> the MT’s own traffic</w:t>
      </w:r>
      <w:r w:rsidRPr="001A35FA">
        <w:rPr>
          <w:rFonts w:eastAsiaTheme="minorEastAsia"/>
          <w:sz w:val="20"/>
          <w:lang w:eastAsia="zh-CN"/>
        </w:rPr>
        <w:t xml:space="preserve"> transported on backhaul RLC channel</w:t>
      </w:r>
      <w:r>
        <w:rPr>
          <w:rFonts w:eastAsiaTheme="minorEastAsia"/>
          <w:sz w:val="20"/>
          <w:lang w:eastAsia="zh-CN"/>
        </w:rPr>
        <w:t>, t</w:t>
      </w:r>
      <w:r w:rsidR="001A35FA">
        <w:rPr>
          <w:rFonts w:eastAsiaTheme="minorEastAsia"/>
          <w:sz w:val="20"/>
          <w:lang w:eastAsia="zh-CN"/>
        </w:rPr>
        <w:t xml:space="preserve">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1A35FA">
        <w:rPr>
          <w:rFonts w:eastAsiaTheme="minorEastAsia"/>
          <w:sz w:val="20"/>
          <w:lang w:eastAsia="zh-CN"/>
        </w:rPr>
        <w:t>traffic can</w:t>
      </w:r>
      <w:r w:rsidR="003F573B">
        <w:rPr>
          <w:rFonts w:eastAsiaTheme="minorEastAsia"/>
          <w:sz w:val="20"/>
          <w:lang w:eastAsia="zh-CN"/>
        </w:rPr>
        <w:t xml:space="preserve"> us</w:t>
      </w:r>
      <w:r>
        <w:rPr>
          <w:rFonts w:eastAsiaTheme="minorEastAsia"/>
          <w:sz w:val="20"/>
          <w:lang w:eastAsia="zh-CN"/>
        </w:rPr>
        <w:t>e</w:t>
      </w:r>
      <w:r w:rsidR="003F573B">
        <w:rPr>
          <w:rFonts w:eastAsiaTheme="minorEastAsia"/>
          <w:sz w:val="20"/>
          <w:lang w:eastAsia="zh-CN"/>
        </w:rPr>
        <w:t xml:space="preserve"> a separate RLC channel different from other backhaul traffic, or share same RLC channel with other backhaul traffic.</w:t>
      </w:r>
      <w:r w:rsidR="001A35FA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While for the second solution, </w:t>
      </w:r>
      <w:r w:rsidR="00376EF1">
        <w:rPr>
          <w:rFonts w:eastAsiaTheme="minorEastAsia"/>
          <w:sz w:val="20"/>
          <w:lang w:eastAsia="zh-CN"/>
        </w:rPr>
        <w:t>i.e. the MT’s own traffic transp</w:t>
      </w:r>
      <w:r w:rsidR="00BE4637">
        <w:rPr>
          <w:rFonts w:eastAsiaTheme="minorEastAsia"/>
          <w:sz w:val="20"/>
          <w:lang w:eastAsia="zh-CN"/>
        </w:rPr>
        <w:t>orted on access RLC channel, separate RLC channel</w:t>
      </w:r>
      <w:r w:rsidR="00405314">
        <w:rPr>
          <w:rFonts w:eastAsiaTheme="minorEastAsia"/>
          <w:sz w:val="20"/>
          <w:lang w:eastAsia="zh-CN"/>
        </w:rPr>
        <w:t xml:space="preserve"> will be </w:t>
      </w:r>
      <w:r w:rsidR="00D65283">
        <w:rPr>
          <w:rFonts w:eastAsiaTheme="minorEastAsia"/>
          <w:sz w:val="20"/>
          <w:lang w:eastAsia="zh-CN"/>
        </w:rPr>
        <w:t xml:space="preserve">used. Thus, </w:t>
      </w:r>
      <w:r w:rsidR="00C60F8C">
        <w:rPr>
          <w:rFonts w:eastAsiaTheme="minorEastAsia"/>
          <w:sz w:val="20"/>
          <w:lang w:eastAsia="zh-CN"/>
        </w:rPr>
        <w:t xml:space="preserve">for both solutions, </w:t>
      </w:r>
      <w:r w:rsidR="000C3671">
        <w:rPr>
          <w:rFonts w:eastAsiaTheme="minorEastAsia"/>
          <w:sz w:val="20"/>
          <w:lang w:eastAsia="zh-CN"/>
        </w:rPr>
        <w:t>if</w:t>
      </w:r>
      <w:r w:rsidR="00D65283">
        <w:rPr>
          <w:rFonts w:eastAsiaTheme="minorEastAsia"/>
          <w:sz w:val="20"/>
          <w:lang w:eastAsia="zh-CN"/>
        </w:rPr>
        <w:t xml:space="preserve"> separate</w:t>
      </w:r>
      <w:r w:rsidR="000C3671">
        <w:rPr>
          <w:rFonts w:eastAsiaTheme="minorEastAsia"/>
          <w:sz w:val="20"/>
          <w:lang w:eastAsia="zh-CN"/>
        </w:rPr>
        <w:t xml:space="preserve"> RLC channel is used to carry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0C3671">
        <w:rPr>
          <w:rFonts w:eastAsiaTheme="minorEastAsia"/>
          <w:sz w:val="20"/>
          <w:lang w:eastAsia="zh-CN"/>
        </w:rPr>
        <w:t>traffic between IAB node and its parent node, separate</w:t>
      </w:r>
      <w:r w:rsidR="00D65283">
        <w:rPr>
          <w:rFonts w:eastAsiaTheme="minorEastAsia"/>
          <w:sz w:val="20"/>
          <w:lang w:eastAsia="zh-CN"/>
        </w:rPr>
        <w:t xml:space="preserve"> LCH</w:t>
      </w:r>
      <w:r w:rsidR="00C60F8C">
        <w:rPr>
          <w:rFonts w:eastAsiaTheme="minorEastAsia"/>
          <w:sz w:val="20"/>
          <w:lang w:eastAsia="zh-CN"/>
        </w:rPr>
        <w:t xml:space="preserve"> need to be assigned to </w:t>
      </w:r>
      <w:r w:rsidR="00D65283">
        <w:rPr>
          <w:rFonts w:eastAsiaTheme="minorEastAsia"/>
          <w:sz w:val="20"/>
          <w:lang w:eastAsia="zh-CN"/>
        </w:rPr>
        <w:t xml:space="preserve">support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D65283">
        <w:rPr>
          <w:rFonts w:eastAsiaTheme="minorEastAsia"/>
          <w:sz w:val="20"/>
          <w:lang w:eastAsia="zh-CN"/>
        </w:rPr>
        <w:t>traffic</w:t>
      </w:r>
      <w:r w:rsidR="00C60F8C">
        <w:rPr>
          <w:rFonts w:eastAsiaTheme="minorEastAsia" w:hint="eastAsia"/>
          <w:sz w:val="20"/>
          <w:lang w:eastAsia="zh-CN"/>
        </w:rPr>
        <w:t>, and the</w:t>
      </w:r>
      <w:r w:rsidR="00C60F8C">
        <w:rPr>
          <w:rFonts w:eastAsiaTheme="minorEastAsia"/>
          <w:sz w:val="20"/>
          <w:lang w:eastAsia="zh-CN"/>
        </w:rPr>
        <w:t>n the</w:t>
      </w:r>
      <w:r w:rsidR="00C60F8C">
        <w:rPr>
          <w:rFonts w:eastAsiaTheme="minorEastAsia" w:hint="eastAsia"/>
          <w:sz w:val="20"/>
          <w:lang w:eastAsia="zh-CN"/>
        </w:rPr>
        <w:t xml:space="preserve">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C60F8C">
        <w:rPr>
          <w:rFonts w:eastAsiaTheme="minorEastAsia" w:hint="eastAsia"/>
          <w:sz w:val="20"/>
          <w:lang w:eastAsia="zh-CN"/>
        </w:rPr>
        <w:t>traffic</w:t>
      </w:r>
      <w:r w:rsidR="00D65283">
        <w:rPr>
          <w:rFonts w:eastAsiaTheme="minorEastAsia"/>
          <w:sz w:val="20"/>
          <w:lang w:eastAsia="zh-CN"/>
        </w:rPr>
        <w:t xml:space="preserve"> need</w:t>
      </w:r>
      <w:r w:rsidR="00C60F8C">
        <w:rPr>
          <w:rFonts w:eastAsiaTheme="minorEastAsia"/>
          <w:sz w:val="20"/>
          <w:lang w:eastAsia="zh-CN"/>
        </w:rPr>
        <w:t>s</w:t>
      </w:r>
      <w:r w:rsidR="00D65283">
        <w:rPr>
          <w:rFonts w:eastAsiaTheme="minorEastAsia"/>
          <w:sz w:val="20"/>
          <w:lang w:eastAsia="zh-CN"/>
        </w:rPr>
        <w:t xml:space="preserve"> to be considered </w:t>
      </w:r>
      <w:r w:rsidR="00C60F8C">
        <w:rPr>
          <w:rFonts w:eastAsiaTheme="minorEastAsia"/>
          <w:sz w:val="20"/>
          <w:lang w:eastAsia="zh-CN"/>
        </w:rPr>
        <w:t>when design extending the LCID space for IAB node.</w:t>
      </w:r>
      <w:r w:rsidR="000C3671">
        <w:rPr>
          <w:rFonts w:eastAsiaTheme="minorEastAsia"/>
          <w:sz w:val="20"/>
          <w:lang w:eastAsia="zh-CN"/>
        </w:rPr>
        <w:t xml:space="preserve"> </w:t>
      </w:r>
      <w:r w:rsidR="00D65283">
        <w:rPr>
          <w:rFonts w:eastAsiaTheme="minorEastAsia"/>
          <w:sz w:val="20"/>
          <w:lang w:eastAsia="zh-CN"/>
        </w:rPr>
        <w:t xml:space="preserve"> </w:t>
      </w:r>
    </w:p>
    <w:p w:rsidR="00B20350" w:rsidRPr="00136EA3" w:rsidRDefault="009033B1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4</w:t>
      </w:r>
      <w:r w:rsidR="00825D82">
        <w:rPr>
          <w:rFonts w:eastAsiaTheme="minorEastAsia"/>
          <w:b/>
          <w:lang w:eastAsia="zh-CN"/>
        </w:rPr>
        <w:t>: The</w:t>
      </w:r>
      <w:r w:rsidR="00713600">
        <w:rPr>
          <w:rFonts w:eastAsiaTheme="minorEastAsia"/>
          <w:b/>
          <w:lang w:eastAsia="zh-CN"/>
        </w:rPr>
        <w:t xml:space="preserve"> BH</w:t>
      </w:r>
      <w:r w:rsidR="00825D82">
        <w:rPr>
          <w:rFonts w:eastAsiaTheme="minorEastAsia"/>
          <w:b/>
          <w:lang w:eastAsia="zh-CN"/>
        </w:rPr>
        <w:t xml:space="preserve"> LCID space should be extended</w:t>
      </w:r>
      <w:r w:rsidR="00FE4D48">
        <w:rPr>
          <w:rFonts w:eastAsiaTheme="minorEastAsia"/>
          <w:b/>
          <w:lang w:eastAsia="zh-CN"/>
        </w:rPr>
        <w:t xml:space="preserve"> anyway</w:t>
      </w:r>
      <w:r w:rsidR="00E221B5">
        <w:rPr>
          <w:rFonts w:eastAsiaTheme="minorEastAsia"/>
          <w:b/>
          <w:lang w:eastAsia="zh-CN"/>
        </w:rPr>
        <w:t xml:space="preserve">, </w:t>
      </w:r>
      <w:r w:rsidR="00FE4D48">
        <w:rPr>
          <w:rFonts w:eastAsiaTheme="minorEastAsia"/>
          <w:b/>
          <w:lang w:eastAsia="zh-CN"/>
        </w:rPr>
        <w:t>regardless</w:t>
      </w:r>
      <w:r w:rsidR="00825D82">
        <w:rPr>
          <w:rFonts w:eastAsiaTheme="minorEastAsia"/>
          <w:b/>
          <w:lang w:eastAsia="zh-CN"/>
        </w:rPr>
        <w:t xml:space="preserve"> which solution is adopted</w:t>
      </w:r>
      <w:r w:rsidR="00584E91">
        <w:rPr>
          <w:rFonts w:eastAsiaTheme="minorEastAsia"/>
          <w:b/>
          <w:lang w:eastAsia="zh-CN"/>
        </w:rPr>
        <w:t>,</w:t>
      </w:r>
      <w:r w:rsidR="00B20350" w:rsidRPr="00136EA3">
        <w:rPr>
          <w:rFonts w:eastAsiaTheme="minorEastAsia"/>
          <w:b/>
          <w:lang w:eastAsia="zh-CN"/>
        </w:rPr>
        <w:t xml:space="preserve"> if the </w:t>
      </w:r>
      <w:r w:rsidR="00361F9B" w:rsidRPr="00361F9B">
        <w:rPr>
          <w:rFonts w:eastAsiaTheme="minorEastAsia"/>
          <w:b/>
          <w:lang w:eastAsia="zh-CN"/>
        </w:rPr>
        <w:t>MT’s own</w:t>
      </w:r>
      <w:r w:rsidR="00B20350" w:rsidRPr="00136EA3">
        <w:rPr>
          <w:rFonts w:eastAsiaTheme="minorEastAsia"/>
          <w:b/>
          <w:lang w:eastAsia="zh-CN"/>
        </w:rPr>
        <w:t xml:space="preserve"> traffic use</w:t>
      </w:r>
      <w:r w:rsidR="00584E91">
        <w:rPr>
          <w:rFonts w:eastAsiaTheme="minorEastAsia"/>
          <w:b/>
          <w:lang w:eastAsia="zh-CN"/>
        </w:rPr>
        <w:t>s</w:t>
      </w:r>
      <w:r w:rsidR="00B20350" w:rsidRPr="00136EA3">
        <w:rPr>
          <w:rFonts w:eastAsiaTheme="minorEastAsia"/>
          <w:b/>
          <w:lang w:eastAsia="zh-CN"/>
        </w:rPr>
        <w:t xml:space="preserve"> different RLC channel from the</w:t>
      </w:r>
      <w:r w:rsidR="00B20350">
        <w:rPr>
          <w:rFonts w:eastAsiaTheme="minorEastAsia"/>
          <w:b/>
          <w:lang w:eastAsia="zh-CN"/>
        </w:rPr>
        <w:t xml:space="preserve"> BH traffic</w:t>
      </w:r>
      <w:r w:rsidR="00584E91" w:rsidRPr="00584E91">
        <w:rPr>
          <w:rFonts w:eastAsiaTheme="minorEastAsia"/>
          <w:b/>
          <w:lang w:eastAsia="zh-CN"/>
        </w:rPr>
        <w:t xml:space="preserve"> </w:t>
      </w:r>
      <w:r w:rsidR="00584E91">
        <w:rPr>
          <w:rFonts w:eastAsiaTheme="minorEastAsia"/>
          <w:b/>
          <w:lang w:eastAsia="zh-CN"/>
        </w:rPr>
        <w:t>for 1:1 bearer mapping</w:t>
      </w:r>
      <w:r w:rsidR="00B20350" w:rsidRPr="00136EA3">
        <w:rPr>
          <w:rFonts w:eastAsiaTheme="minorEastAsia"/>
          <w:b/>
          <w:lang w:eastAsia="zh-CN"/>
        </w:rPr>
        <w:t>.</w:t>
      </w:r>
    </w:p>
    <w:p w:rsidR="00C60F8C" w:rsidRPr="003F653A" w:rsidRDefault="00C60F8C" w:rsidP="00292ADD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In fact, for the second solution, </w:t>
      </w:r>
      <w:r w:rsidR="001A7F30">
        <w:rPr>
          <w:rFonts w:eastAsiaTheme="minorEastAsia"/>
          <w:sz w:val="20"/>
          <w:lang w:eastAsia="zh-CN"/>
        </w:rPr>
        <w:t xml:space="preserve">instead of LCID extension for supporting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1A7F30">
        <w:rPr>
          <w:rFonts w:eastAsiaTheme="minorEastAsia"/>
          <w:sz w:val="20"/>
          <w:lang w:eastAsia="zh-CN"/>
        </w:rPr>
        <w:t xml:space="preserve">traffic, </w:t>
      </w:r>
      <w:r>
        <w:rPr>
          <w:rFonts w:eastAsiaTheme="minorEastAsia"/>
          <w:sz w:val="20"/>
          <w:lang w:eastAsia="zh-CN"/>
        </w:rPr>
        <w:t xml:space="preserve">it is still possible to reuse same LCH for </w:t>
      </w:r>
      <w:r w:rsidR="008F2FC2">
        <w:rPr>
          <w:rFonts w:eastAsiaTheme="minorEastAsia"/>
          <w:sz w:val="20"/>
          <w:lang w:eastAsia="zh-CN"/>
        </w:rPr>
        <w:t xml:space="preserve">MT’s own </w:t>
      </w:r>
      <w:r>
        <w:rPr>
          <w:rFonts w:eastAsiaTheme="minorEastAsia"/>
          <w:sz w:val="20"/>
          <w:lang w:eastAsia="zh-CN"/>
        </w:rPr>
        <w:t>traffic and backhaul t</w:t>
      </w:r>
      <w:r w:rsidR="00E466C0">
        <w:rPr>
          <w:rFonts w:eastAsiaTheme="minorEastAsia"/>
          <w:sz w:val="20"/>
          <w:lang w:eastAsia="zh-CN"/>
        </w:rPr>
        <w:t>raffic in a given backhaul link. To support such LCH reusing,</w:t>
      </w:r>
      <w:r>
        <w:rPr>
          <w:rFonts w:eastAsiaTheme="minorEastAsia"/>
          <w:sz w:val="20"/>
          <w:lang w:eastAsia="zh-CN"/>
        </w:rPr>
        <w:t xml:space="preserve"> </w:t>
      </w:r>
      <w:r w:rsidR="00E466C0">
        <w:rPr>
          <w:rFonts w:eastAsiaTheme="minorEastAsia"/>
          <w:sz w:val="20"/>
          <w:lang w:eastAsia="zh-CN"/>
        </w:rPr>
        <w:t>some indicators needs to be carried in RLC header</w:t>
      </w:r>
      <w:r w:rsidR="00611985">
        <w:rPr>
          <w:rFonts w:eastAsiaTheme="minorEastAsia" w:hint="eastAsia"/>
          <w:sz w:val="20"/>
          <w:lang w:eastAsia="zh-CN"/>
        </w:rPr>
        <w:t>/MAC sub-header</w:t>
      </w:r>
      <w:r w:rsidR="00E466C0">
        <w:rPr>
          <w:rFonts w:eastAsiaTheme="minorEastAsia"/>
          <w:sz w:val="20"/>
          <w:lang w:eastAsia="zh-CN"/>
        </w:rPr>
        <w:t xml:space="preserve"> to enable the receiving RLC entity </w:t>
      </w:r>
      <w:r w:rsidR="00AC1163">
        <w:rPr>
          <w:rFonts w:eastAsiaTheme="minorEastAsia"/>
          <w:sz w:val="20"/>
          <w:lang w:eastAsia="zh-CN"/>
        </w:rPr>
        <w:t>deciding</w:t>
      </w:r>
      <w:r w:rsidR="00E466C0">
        <w:rPr>
          <w:rFonts w:eastAsiaTheme="minorEastAsia"/>
          <w:sz w:val="20"/>
          <w:lang w:eastAsia="zh-CN"/>
        </w:rPr>
        <w:t xml:space="preserve"> </w:t>
      </w:r>
      <w:r w:rsidR="00AC1163">
        <w:rPr>
          <w:rFonts w:eastAsiaTheme="minorEastAsia"/>
          <w:sz w:val="20"/>
          <w:lang w:eastAsia="zh-CN"/>
        </w:rPr>
        <w:t xml:space="preserve">to </w:t>
      </w:r>
      <w:r w:rsidR="00E466C0">
        <w:rPr>
          <w:rFonts w:eastAsiaTheme="minorEastAsia"/>
          <w:sz w:val="20"/>
          <w:lang w:eastAsia="zh-CN"/>
        </w:rPr>
        <w:t>whi</w:t>
      </w:r>
      <w:r w:rsidR="000D20BF">
        <w:rPr>
          <w:rFonts w:eastAsiaTheme="minorEastAsia"/>
          <w:sz w:val="20"/>
          <w:lang w:eastAsia="zh-CN"/>
        </w:rPr>
        <w:t xml:space="preserve">ch upper layer entity </w:t>
      </w:r>
      <w:r w:rsidR="00AC1163">
        <w:rPr>
          <w:rFonts w:eastAsiaTheme="minorEastAsia"/>
          <w:sz w:val="20"/>
          <w:lang w:eastAsia="zh-CN"/>
        </w:rPr>
        <w:t>the received RLC SDU should be</w:t>
      </w:r>
      <w:r w:rsidR="000D20BF">
        <w:rPr>
          <w:rFonts w:eastAsiaTheme="minorEastAsia"/>
          <w:sz w:val="20"/>
          <w:lang w:eastAsia="zh-CN"/>
        </w:rPr>
        <w:t xml:space="preserve"> </w:t>
      </w:r>
      <w:r w:rsidR="00A4078F">
        <w:rPr>
          <w:rFonts w:eastAsiaTheme="minorEastAsia"/>
          <w:sz w:val="20"/>
          <w:lang w:eastAsia="zh-CN"/>
        </w:rPr>
        <w:t>deliver</w:t>
      </w:r>
      <w:r w:rsidR="00AC1163">
        <w:rPr>
          <w:rFonts w:eastAsiaTheme="minorEastAsia"/>
          <w:sz w:val="20"/>
          <w:lang w:eastAsia="zh-CN"/>
        </w:rPr>
        <w:t>ed.</w:t>
      </w:r>
      <w:r w:rsidR="000D20BF">
        <w:rPr>
          <w:rFonts w:eastAsiaTheme="minorEastAsia"/>
          <w:sz w:val="20"/>
          <w:lang w:eastAsia="zh-CN"/>
        </w:rPr>
        <w:t xml:space="preserve"> </w:t>
      </w:r>
    </w:p>
    <w:p w:rsidR="00983A71" w:rsidRDefault="00136EA3" w:rsidP="00983A71">
      <w:pPr>
        <w:pStyle w:val="afff3"/>
        <w:spacing w:before="180"/>
        <w:rPr>
          <w:rFonts w:eastAsiaTheme="minorEastAsia"/>
          <w:b/>
          <w:lang w:eastAsia="zh-CN"/>
        </w:rPr>
      </w:pPr>
      <w:r w:rsidRPr="00136EA3">
        <w:rPr>
          <w:rFonts w:eastAsiaTheme="minorEastAsia"/>
          <w:b/>
          <w:lang w:eastAsia="zh-CN"/>
        </w:rPr>
        <w:t xml:space="preserve">Observation </w:t>
      </w:r>
      <w:r w:rsidR="000E7F88">
        <w:rPr>
          <w:rFonts w:eastAsiaTheme="minorEastAsia"/>
          <w:b/>
          <w:lang w:eastAsia="zh-CN"/>
        </w:rPr>
        <w:t>5</w:t>
      </w:r>
      <w:r w:rsidRPr="00136EA3">
        <w:rPr>
          <w:rFonts w:eastAsiaTheme="minorEastAsia"/>
          <w:b/>
          <w:lang w:eastAsia="zh-CN"/>
        </w:rPr>
        <w:t xml:space="preserve">: </w:t>
      </w:r>
      <w:r w:rsidR="00CD735F">
        <w:rPr>
          <w:rFonts w:eastAsiaTheme="minorEastAsia"/>
          <w:b/>
          <w:lang w:eastAsia="zh-CN"/>
        </w:rPr>
        <w:t>Even f</w:t>
      </w:r>
      <w:r w:rsidRPr="00136EA3">
        <w:rPr>
          <w:rFonts w:eastAsiaTheme="minorEastAsia"/>
          <w:b/>
          <w:lang w:eastAsia="zh-CN"/>
        </w:rPr>
        <w:t xml:space="preserve">or the second solution,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Pr="00136EA3">
        <w:rPr>
          <w:rFonts w:eastAsiaTheme="minorEastAsia"/>
          <w:b/>
          <w:lang w:eastAsia="zh-CN"/>
        </w:rPr>
        <w:t xml:space="preserve">traffic can reuse LCHs </w:t>
      </w:r>
      <w:r w:rsidR="007C11F1">
        <w:rPr>
          <w:rFonts w:eastAsiaTheme="minorEastAsia"/>
          <w:b/>
          <w:lang w:eastAsia="zh-CN"/>
        </w:rPr>
        <w:t xml:space="preserve">with backhaul traffic </w:t>
      </w:r>
      <w:r w:rsidRPr="00136EA3">
        <w:rPr>
          <w:rFonts w:eastAsiaTheme="minorEastAsia"/>
          <w:b/>
          <w:lang w:eastAsia="zh-CN"/>
        </w:rPr>
        <w:t xml:space="preserve">if some indicators to separate the BH traffic and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Pr="00136EA3">
        <w:rPr>
          <w:rFonts w:eastAsiaTheme="minorEastAsia"/>
          <w:b/>
          <w:lang w:eastAsia="zh-CN"/>
        </w:rPr>
        <w:t>traffic i</w:t>
      </w:r>
      <w:r w:rsidR="007C11F1">
        <w:rPr>
          <w:rFonts w:eastAsiaTheme="minorEastAsia"/>
          <w:b/>
          <w:lang w:eastAsia="zh-CN"/>
        </w:rPr>
        <w:t xml:space="preserve">n </w:t>
      </w:r>
      <w:r w:rsidR="00773DAC">
        <w:rPr>
          <w:rFonts w:eastAsiaTheme="minorEastAsia"/>
          <w:b/>
          <w:lang w:eastAsia="zh-CN"/>
        </w:rPr>
        <w:t xml:space="preserve">the </w:t>
      </w:r>
      <w:r w:rsidR="007C11F1">
        <w:rPr>
          <w:rFonts w:eastAsiaTheme="minorEastAsia"/>
          <w:b/>
          <w:lang w:eastAsia="zh-CN"/>
        </w:rPr>
        <w:t>RLC header or</w:t>
      </w:r>
      <w:r w:rsidR="00773DAC">
        <w:rPr>
          <w:rFonts w:eastAsiaTheme="minorEastAsia"/>
          <w:b/>
          <w:lang w:eastAsia="zh-CN"/>
        </w:rPr>
        <w:t xml:space="preserve"> the</w:t>
      </w:r>
      <w:r w:rsidR="007C11F1">
        <w:rPr>
          <w:rFonts w:eastAsiaTheme="minorEastAsia"/>
          <w:b/>
          <w:lang w:eastAsia="zh-CN"/>
        </w:rPr>
        <w:t xml:space="preserve"> MAC sub-</w:t>
      </w:r>
      <w:r w:rsidRPr="00136EA3">
        <w:rPr>
          <w:rFonts w:eastAsiaTheme="minorEastAsia"/>
          <w:b/>
          <w:lang w:eastAsia="zh-CN"/>
        </w:rPr>
        <w:t>header</w:t>
      </w:r>
      <w:r w:rsidR="00CD735F">
        <w:rPr>
          <w:rFonts w:eastAsiaTheme="minorEastAsia"/>
          <w:b/>
          <w:lang w:eastAsia="zh-CN"/>
        </w:rPr>
        <w:t xml:space="preserve">, then the BH LCID is not need to be extended for the </w:t>
      </w:r>
      <w:r w:rsidR="00361F9B" w:rsidRPr="00136EA3">
        <w:rPr>
          <w:rFonts w:eastAsiaTheme="minorEastAsia"/>
          <w:b/>
          <w:lang w:eastAsia="zh-CN"/>
        </w:rPr>
        <w:t xml:space="preserve">MT’s own </w:t>
      </w:r>
      <w:r w:rsidR="00CD735F">
        <w:rPr>
          <w:rFonts w:eastAsiaTheme="minorEastAsia"/>
          <w:b/>
          <w:lang w:eastAsia="zh-CN"/>
        </w:rPr>
        <w:t>traffic</w:t>
      </w:r>
      <w:r w:rsidRPr="00136EA3">
        <w:rPr>
          <w:rFonts w:eastAsiaTheme="minorEastAsia"/>
          <w:b/>
          <w:lang w:eastAsia="zh-CN"/>
        </w:rPr>
        <w:t>.</w:t>
      </w:r>
      <w:r w:rsidR="00983A71" w:rsidRPr="00983A71">
        <w:rPr>
          <w:rFonts w:eastAsiaTheme="minorEastAsia"/>
          <w:b/>
          <w:lang w:eastAsia="zh-CN"/>
        </w:rPr>
        <w:t xml:space="preserve"> </w:t>
      </w:r>
    </w:p>
    <w:p w:rsidR="00983A71" w:rsidRDefault="00983A71" w:rsidP="00136EA3">
      <w:pPr>
        <w:pStyle w:val="afff3"/>
        <w:spacing w:before="180"/>
        <w:rPr>
          <w:rFonts w:eastAsiaTheme="minorEastAsia"/>
          <w:lang w:eastAsia="zh-CN"/>
        </w:rPr>
      </w:pPr>
      <w:r w:rsidRPr="00983A71">
        <w:rPr>
          <w:rFonts w:eastAsiaTheme="minorEastAsia"/>
          <w:lang w:eastAsia="zh-CN"/>
        </w:rPr>
        <w:t>Based on the above analysis, we propose that</w:t>
      </w:r>
    </w:p>
    <w:p w:rsidR="00AB0A63" w:rsidRPr="00136EA3" w:rsidRDefault="00AB0A63" w:rsidP="00AB0A63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136EA3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first solution, which requires that the </w:t>
      </w:r>
      <w:r w:rsidR="00361F9B" w:rsidRPr="00361F9B">
        <w:rPr>
          <w:rFonts w:eastAsiaTheme="minorEastAsia"/>
          <w:b/>
          <w:lang w:eastAsia="zh-CN"/>
        </w:rPr>
        <w:t xml:space="preserve">MT’s own </w:t>
      </w:r>
      <w:r>
        <w:rPr>
          <w:rFonts w:eastAsiaTheme="minorEastAsia"/>
          <w:b/>
          <w:lang w:eastAsia="zh-CN"/>
        </w:rPr>
        <w:t xml:space="preserve">traffic of an IAB node being traversed across </w:t>
      </w:r>
      <w:r w:rsidR="00DB6F41">
        <w:rPr>
          <w:rFonts w:eastAsiaTheme="minorEastAsia"/>
          <w:b/>
          <w:lang w:eastAsia="zh-CN"/>
        </w:rPr>
        <w:t>its</w:t>
      </w:r>
      <w:r>
        <w:rPr>
          <w:rFonts w:eastAsiaTheme="minorEastAsia"/>
          <w:b/>
          <w:lang w:eastAsia="zh-CN"/>
        </w:rPr>
        <w:t xml:space="preserve"> DU part</w:t>
      </w:r>
      <w:r w:rsidR="007F0226">
        <w:rPr>
          <w:rFonts w:eastAsiaTheme="minorEastAsia"/>
          <w:b/>
          <w:lang w:eastAsia="zh-CN"/>
        </w:rPr>
        <w:t>,</w:t>
      </w:r>
      <w:r>
        <w:rPr>
          <w:rFonts w:eastAsiaTheme="minorEastAsia"/>
          <w:b/>
          <w:lang w:eastAsia="zh-CN"/>
        </w:rPr>
        <w:t xml:space="preserve"> should be excluded</w:t>
      </w:r>
      <w:r w:rsidRPr="00136EA3">
        <w:rPr>
          <w:rFonts w:eastAsiaTheme="minorEastAsia"/>
          <w:b/>
          <w:lang w:eastAsia="zh-CN"/>
        </w:rPr>
        <w:t>.</w:t>
      </w:r>
    </w:p>
    <w:p w:rsidR="00AB0A63" w:rsidRPr="00904D4D" w:rsidRDefault="00AB0A63" w:rsidP="00136EA3">
      <w:pPr>
        <w:pStyle w:val="afff3"/>
        <w:spacing w:before="180"/>
        <w:rPr>
          <w:rFonts w:eastAsiaTheme="minorEastAsia"/>
          <w:lang w:eastAsia="zh-CN"/>
        </w:rPr>
      </w:pPr>
      <w:r w:rsidRPr="00136EA3">
        <w:rPr>
          <w:rFonts w:eastAsiaTheme="minorEastAsia"/>
          <w:b/>
          <w:lang w:eastAsia="zh-CN"/>
        </w:rPr>
        <w:lastRenderedPageBreak/>
        <w:t xml:space="preserve">Proposal </w:t>
      </w:r>
      <w:r>
        <w:rPr>
          <w:rFonts w:eastAsiaTheme="minorEastAsia"/>
          <w:b/>
          <w:lang w:eastAsia="zh-CN"/>
        </w:rPr>
        <w:t>3</w:t>
      </w:r>
      <w:r w:rsidRPr="00136EA3">
        <w:rPr>
          <w:rFonts w:eastAsiaTheme="minorEastAsia"/>
          <w:b/>
          <w:lang w:eastAsia="zh-CN"/>
        </w:rPr>
        <w:t xml:space="preserve">: The </w:t>
      </w:r>
      <w:r>
        <w:rPr>
          <w:rFonts w:eastAsiaTheme="minorEastAsia"/>
          <w:b/>
          <w:lang w:eastAsia="zh-CN"/>
        </w:rPr>
        <w:t xml:space="preserve">second </w:t>
      </w:r>
      <w:r w:rsidRPr="00136EA3">
        <w:rPr>
          <w:rFonts w:eastAsiaTheme="minorEastAsia"/>
          <w:b/>
          <w:lang w:eastAsia="zh-CN"/>
        </w:rPr>
        <w:t>solution</w:t>
      </w:r>
      <w:r>
        <w:rPr>
          <w:rFonts w:eastAsiaTheme="minorEastAsia"/>
          <w:b/>
          <w:lang w:eastAsia="zh-CN"/>
        </w:rPr>
        <w:t>, i.e.</w:t>
      </w:r>
      <w:r w:rsidRPr="00136EA3">
        <w:rPr>
          <w:rFonts w:eastAsiaTheme="minorEastAsia"/>
          <w:b/>
          <w:lang w:eastAsia="zh-CN"/>
        </w:rPr>
        <w:t xml:space="preserve"> MT’s own traffic transported on access RLC channel</w:t>
      </w:r>
      <w:r w:rsidR="00BC3469">
        <w:rPr>
          <w:rFonts w:eastAsiaTheme="minorEastAsia"/>
          <w:b/>
          <w:lang w:eastAsia="zh-CN"/>
        </w:rPr>
        <w:t>,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is </w:t>
      </w:r>
      <w:r w:rsidR="00BC3469">
        <w:rPr>
          <w:rFonts w:eastAsiaTheme="minorEastAsia"/>
          <w:b/>
          <w:lang w:eastAsia="zh-CN"/>
        </w:rPr>
        <w:t>used</w:t>
      </w:r>
      <w:r w:rsidRPr="00136EA3">
        <w:rPr>
          <w:rFonts w:eastAsiaTheme="minorEastAsia"/>
          <w:b/>
          <w:lang w:eastAsia="zh-CN"/>
        </w:rPr>
        <w:t>.</w:t>
      </w:r>
    </w:p>
    <w:bookmarkEnd w:id="5"/>
    <w:bookmarkEnd w:id="6"/>
    <w:p w:rsidR="00711CBF" w:rsidRPr="00A21705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:rsidR="003470BF" w:rsidRDefault="00657A93" w:rsidP="003470BF">
      <w:pPr>
        <w:rPr>
          <w:rFonts w:eastAsia="宋体"/>
          <w:sz w:val="20"/>
          <w:lang w:eastAsia="zh-CN"/>
        </w:rPr>
      </w:pPr>
      <w:r w:rsidRPr="00A21705">
        <w:rPr>
          <w:rFonts w:eastAsia="宋体"/>
          <w:kern w:val="2"/>
          <w:sz w:val="20"/>
          <w:lang w:eastAsia="zh-CN"/>
        </w:rPr>
        <w:t xml:space="preserve">This </w:t>
      </w:r>
      <w:r w:rsidR="009934AF" w:rsidRPr="00A21705">
        <w:rPr>
          <w:rFonts w:eastAsia="宋体"/>
          <w:kern w:val="2"/>
          <w:sz w:val="20"/>
          <w:lang w:eastAsia="zh-CN"/>
        </w:rPr>
        <w:t xml:space="preserve">paper </w:t>
      </w:r>
      <w:r w:rsidR="000805D8" w:rsidRPr="00A21705">
        <w:rPr>
          <w:rFonts w:eastAsia="宋体"/>
          <w:sz w:val="20"/>
          <w:lang w:eastAsia="zh-CN"/>
        </w:rPr>
        <w:t>mainly</w:t>
      </w:r>
      <w:r w:rsidR="005A6114" w:rsidRPr="00A21705">
        <w:rPr>
          <w:rFonts w:eastAsia="宋体" w:hint="eastAsia"/>
          <w:sz w:val="20"/>
          <w:lang w:eastAsia="zh-CN"/>
        </w:rPr>
        <w:t xml:space="preserve"> </w:t>
      </w:r>
      <w:r w:rsidR="009E0CA0" w:rsidRPr="00A21705">
        <w:rPr>
          <w:rFonts w:eastAsia="宋体"/>
          <w:sz w:val="20"/>
          <w:lang w:eastAsia="zh-CN"/>
        </w:rPr>
        <w:t>discuss</w:t>
      </w:r>
      <w:r w:rsidR="00217766" w:rsidRPr="00A21705">
        <w:rPr>
          <w:rFonts w:eastAsia="宋体"/>
          <w:sz w:val="20"/>
          <w:lang w:eastAsia="zh-CN"/>
        </w:rPr>
        <w:t>es</w:t>
      </w:r>
      <w:bookmarkStart w:id="10" w:name="OLE_LINK95"/>
      <w:bookmarkStart w:id="11" w:name="OLE_LINK96"/>
      <w:r w:rsidR="00687127" w:rsidRPr="00A21705">
        <w:rPr>
          <w:rFonts w:eastAsia="宋体"/>
          <w:sz w:val="20"/>
          <w:lang w:eastAsia="zh-CN"/>
        </w:rPr>
        <w:t xml:space="preserve"> </w:t>
      </w:r>
      <w:bookmarkEnd w:id="10"/>
      <w:bookmarkEnd w:id="11"/>
      <w:r w:rsidR="00CE1781">
        <w:rPr>
          <w:rFonts w:eastAsia="宋体"/>
          <w:sz w:val="20"/>
          <w:lang w:eastAsia="zh-CN"/>
        </w:rPr>
        <w:t xml:space="preserve">how to support the </w:t>
      </w:r>
      <w:r w:rsidR="00361F9B">
        <w:rPr>
          <w:rFonts w:eastAsiaTheme="minorEastAsia"/>
          <w:sz w:val="20"/>
          <w:lang w:eastAsia="zh-CN"/>
        </w:rPr>
        <w:t xml:space="preserve">MT’s own </w:t>
      </w:r>
      <w:r w:rsidR="00CE1781">
        <w:rPr>
          <w:rFonts w:eastAsia="宋体"/>
          <w:sz w:val="20"/>
          <w:lang w:eastAsia="zh-CN"/>
        </w:rPr>
        <w:t>traffic in backhaul link</w:t>
      </w:r>
      <w:r w:rsidR="006A01FC" w:rsidRPr="00A21705">
        <w:rPr>
          <w:rFonts w:eastAsia="宋体"/>
          <w:sz w:val="20"/>
          <w:lang w:eastAsia="zh-CN"/>
        </w:rPr>
        <w:t>.</w:t>
      </w:r>
      <w:r w:rsidR="006A01FC" w:rsidRPr="00A21705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 xml:space="preserve">Based on the above </w:t>
      </w:r>
      <w:r w:rsidR="00B00BF8">
        <w:rPr>
          <w:rFonts w:eastAsia="宋体" w:hint="eastAsia"/>
          <w:sz w:val="20"/>
          <w:lang w:eastAsia="zh-CN"/>
        </w:rPr>
        <w:t>discussion</w:t>
      </w:r>
      <w:r w:rsidR="003470BF" w:rsidRPr="00A21705">
        <w:rPr>
          <w:rFonts w:eastAsia="宋体"/>
          <w:sz w:val="20"/>
          <w:lang w:eastAsia="zh-CN"/>
        </w:rPr>
        <w:t xml:space="preserve">, we have </w:t>
      </w:r>
      <w:r w:rsidR="009C4503">
        <w:rPr>
          <w:rFonts w:eastAsia="宋体"/>
          <w:sz w:val="20"/>
          <w:lang w:eastAsia="zh-CN"/>
        </w:rPr>
        <w:t xml:space="preserve">the </w:t>
      </w:r>
      <w:r w:rsidR="003470BF" w:rsidRPr="00A21705">
        <w:rPr>
          <w:rFonts w:eastAsia="宋体"/>
          <w:sz w:val="20"/>
          <w:lang w:eastAsia="zh-CN"/>
        </w:rPr>
        <w:t>following</w:t>
      </w:r>
      <w:r w:rsidR="009C4503">
        <w:rPr>
          <w:rFonts w:eastAsia="宋体" w:hint="eastAsia"/>
          <w:sz w:val="20"/>
          <w:lang w:eastAsia="zh-CN"/>
        </w:rPr>
        <w:t xml:space="preserve"> observation</w:t>
      </w:r>
      <w:r w:rsidR="005765B8">
        <w:rPr>
          <w:rFonts w:eastAsia="宋体"/>
          <w:sz w:val="20"/>
          <w:lang w:eastAsia="zh-CN"/>
        </w:rPr>
        <w:t>s</w:t>
      </w:r>
      <w:r w:rsidR="006A01FC" w:rsidRPr="00A21705">
        <w:rPr>
          <w:rFonts w:eastAsia="宋体" w:hint="eastAsia"/>
          <w:sz w:val="20"/>
          <w:lang w:eastAsia="zh-CN"/>
        </w:rPr>
        <w:t xml:space="preserve"> and</w:t>
      </w:r>
      <w:r w:rsidR="003470BF" w:rsidRPr="00A21705">
        <w:rPr>
          <w:rFonts w:eastAsia="宋体"/>
          <w:sz w:val="20"/>
          <w:lang w:eastAsia="zh-CN"/>
        </w:rPr>
        <w:t xml:space="preserve"> proposals:</w:t>
      </w:r>
    </w:p>
    <w:p w:rsidR="00D63D5F" w:rsidRPr="00E20917" w:rsidRDefault="00D63D5F" w:rsidP="00D63D5F">
      <w:pPr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</w:t>
      </w:r>
      <w:r>
        <w:rPr>
          <w:rFonts w:eastAsiaTheme="minorEastAsia" w:hint="eastAsia"/>
          <w:b/>
          <w:sz w:val="20"/>
          <w:lang w:eastAsia="zh-CN"/>
        </w:rPr>
        <w:t xml:space="preserve">bservation </w:t>
      </w:r>
      <w:r>
        <w:rPr>
          <w:rFonts w:eastAsiaTheme="minorEastAsia"/>
          <w:b/>
          <w:sz w:val="20"/>
          <w:lang w:eastAsia="zh-CN"/>
        </w:rPr>
        <w:t>1: The F1-U is used to carry UE’s user plane data between gNB-DU and gNB-CU, and the F1*-U defined between IAB node and CU should follow such principle also.</w:t>
      </w:r>
    </w:p>
    <w:p w:rsidR="00D63D5F" w:rsidRPr="00E20917" w:rsidRDefault="00D63D5F" w:rsidP="00D63D5F">
      <w:pPr>
        <w:jc w:val="both"/>
        <w:rPr>
          <w:rFonts w:eastAsiaTheme="minorEastAsia"/>
          <w:b/>
          <w:sz w:val="20"/>
          <w:lang w:eastAsia="zh-CN"/>
        </w:rPr>
      </w:pPr>
      <w:r w:rsidRPr="00E20917">
        <w:rPr>
          <w:rFonts w:eastAsiaTheme="minorEastAsia"/>
          <w:b/>
          <w:sz w:val="20"/>
          <w:lang w:eastAsia="zh-CN"/>
        </w:rPr>
        <w:t xml:space="preserve">Observation 2: The </w:t>
      </w:r>
      <w:r w:rsidRPr="00136EA3">
        <w:rPr>
          <w:rFonts w:eastAsiaTheme="minorEastAsia"/>
          <w:b/>
          <w:lang w:eastAsia="zh-CN"/>
        </w:rPr>
        <w:t xml:space="preserve">MT’s own </w:t>
      </w:r>
      <w:r w:rsidRPr="00E20917">
        <w:rPr>
          <w:rFonts w:eastAsiaTheme="minorEastAsia"/>
          <w:b/>
          <w:sz w:val="20"/>
          <w:lang w:eastAsia="zh-CN"/>
        </w:rPr>
        <w:t xml:space="preserve">traffic of an IAB node should be traversed </w:t>
      </w:r>
      <w:r>
        <w:rPr>
          <w:rFonts w:eastAsiaTheme="minorEastAsia"/>
          <w:b/>
          <w:sz w:val="20"/>
          <w:lang w:eastAsia="zh-CN"/>
        </w:rPr>
        <w:t>via</w:t>
      </w:r>
      <w:r w:rsidRPr="00E20917">
        <w:rPr>
          <w:rFonts w:eastAsiaTheme="minorEastAsia"/>
          <w:b/>
          <w:sz w:val="20"/>
          <w:lang w:eastAsia="zh-CN"/>
        </w:rPr>
        <w:t xml:space="preserve"> the F1*-U </w:t>
      </w:r>
      <w:r>
        <w:rPr>
          <w:rFonts w:eastAsiaTheme="minorEastAsia"/>
          <w:b/>
          <w:sz w:val="20"/>
          <w:lang w:eastAsia="zh-CN"/>
        </w:rPr>
        <w:t>terminating at</w:t>
      </w:r>
      <w:r w:rsidRPr="00E20917">
        <w:rPr>
          <w:rFonts w:eastAsiaTheme="minorEastAsia"/>
          <w:b/>
          <w:sz w:val="20"/>
          <w:lang w:eastAsia="zh-CN"/>
        </w:rPr>
        <w:t xml:space="preserve"> its parent node’s DU part instead of</w:t>
      </w:r>
      <w:r>
        <w:rPr>
          <w:rFonts w:eastAsiaTheme="minorEastAsia"/>
          <w:b/>
          <w:sz w:val="20"/>
          <w:lang w:eastAsia="zh-CN"/>
        </w:rPr>
        <w:t xml:space="preserve"> terminating at</w:t>
      </w:r>
      <w:r w:rsidRPr="00E20917">
        <w:rPr>
          <w:rFonts w:eastAsiaTheme="minorEastAsia"/>
          <w:b/>
          <w:sz w:val="20"/>
          <w:lang w:eastAsia="zh-CN"/>
        </w:rPr>
        <w:t xml:space="preserve"> its own DU part</w:t>
      </w:r>
      <w:r>
        <w:rPr>
          <w:rFonts w:eastAsiaTheme="minorEastAsia"/>
          <w:b/>
          <w:sz w:val="20"/>
          <w:lang w:eastAsia="zh-CN"/>
        </w:rPr>
        <w:t>,</w:t>
      </w:r>
      <w:r w:rsidRPr="00E20917">
        <w:rPr>
          <w:rFonts w:eastAsiaTheme="minorEastAsia"/>
          <w:b/>
          <w:sz w:val="20"/>
          <w:lang w:eastAsia="zh-CN"/>
        </w:rPr>
        <w:t xml:space="preserve"> for both uplink and downlink. </w:t>
      </w:r>
    </w:p>
    <w:p w:rsidR="00D63D5F" w:rsidRDefault="00D63D5F" w:rsidP="00E20917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3: The second solution provides additional benefits for reducing the overhead at the last hop.</w:t>
      </w:r>
    </w:p>
    <w:p w:rsidR="00D63D5F" w:rsidRPr="00136EA3" w:rsidRDefault="00D63D5F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/>
          <w:b/>
          <w:lang w:eastAsia="zh-CN"/>
        </w:rPr>
        <w:t>4: The BH LCID space should be extended anyway, regardless which solution is adopted,</w:t>
      </w:r>
      <w:r w:rsidRPr="00136EA3">
        <w:rPr>
          <w:rFonts w:eastAsiaTheme="minorEastAsia"/>
          <w:b/>
          <w:lang w:eastAsia="zh-CN"/>
        </w:rPr>
        <w:t xml:space="preserve"> if the </w:t>
      </w:r>
      <w:r w:rsidRPr="00361F9B">
        <w:rPr>
          <w:rFonts w:eastAsiaTheme="minorEastAsia"/>
          <w:b/>
          <w:lang w:eastAsia="zh-CN"/>
        </w:rPr>
        <w:t>MT’s own</w:t>
      </w:r>
      <w:bookmarkStart w:id="12" w:name="_GoBack"/>
      <w:bookmarkEnd w:id="12"/>
      <w:r w:rsidRPr="00136EA3">
        <w:rPr>
          <w:rFonts w:eastAsiaTheme="minorEastAsia"/>
          <w:b/>
          <w:lang w:eastAsia="zh-CN"/>
        </w:rPr>
        <w:t xml:space="preserve"> traffic use</w:t>
      </w:r>
      <w:r>
        <w:rPr>
          <w:rFonts w:eastAsiaTheme="minorEastAsia"/>
          <w:b/>
          <w:lang w:eastAsia="zh-CN"/>
        </w:rPr>
        <w:t>s</w:t>
      </w:r>
      <w:r w:rsidRPr="00136EA3">
        <w:rPr>
          <w:rFonts w:eastAsiaTheme="minorEastAsia"/>
          <w:b/>
          <w:lang w:eastAsia="zh-CN"/>
        </w:rPr>
        <w:t xml:space="preserve"> different RLC channel from the</w:t>
      </w:r>
      <w:r>
        <w:rPr>
          <w:rFonts w:eastAsiaTheme="minorEastAsia"/>
          <w:b/>
          <w:lang w:eastAsia="zh-CN"/>
        </w:rPr>
        <w:t xml:space="preserve"> BH traffic</w:t>
      </w:r>
      <w:r w:rsidRPr="00584E9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for 1:1 bearer mapping</w:t>
      </w:r>
      <w:r w:rsidRPr="00136EA3">
        <w:rPr>
          <w:rFonts w:eastAsiaTheme="minorEastAsia"/>
          <w:b/>
          <w:lang w:eastAsia="zh-CN"/>
        </w:rPr>
        <w:t>.</w:t>
      </w:r>
    </w:p>
    <w:p w:rsidR="00D63D5F" w:rsidRDefault="00D63D5F" w:rsidP="00D63D5F">
      <w:pPr>
        <w:pStyle w:val="afff3"/>
        <w:spacing w:before="180"/>
        <w:rPr>
          <w:rFonts w:eastAsiaTheme="minorEastAsia"/>
          <w:b/>
          <w:lang w:eastAsia="zh-CN"/>
        </w:rPr>
      </w:pPr>
      <w:r w:rsidRPr="00136EA3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5</w:t>
      </w:r>
      <w:r w:rsidRPr="00136EA3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Even f</w:t>
      </w:r>
      <w:r w:rsidRPr="00136EA3">
        <w:rPr>
          <w:rFonts w:eastAsiaTheme="minorEastAsia"/>
          <w:b/>
          <w:lang w:eastAsia="zh-CN"/>
        </w:rPr>
        <w:t xml:space="preserve">or the second solution, MT’s own traffic can reuse LCHs </w:t>
      </w:r>
      <w:r>
        <w:rPr>
          <w:rFonts w:eastAsiaTheme="minorEastAsia"/>
          <w:b/>
          <w:lang w:eastAsia="zh-CN"/>
        </w:rPr>
        <w:t xml:space="preserve">with backhaul traffic </w:t>
      </w:r>
      <w:r w:rsidRPr="00136EA3">
        <w:rPr>
          <w:rFonts w:eastAsiaTheme="minorEastAsia"/>
          <w:b/>
          <w:lang w:eastAsia="zh-CN"/>
        </w:rPr>
        <w:t>if some indicators to separate the BH traffic and MT’s own traffic i</w:t>
      </w:r>
      <w:r>
        <w:rPr>
          <w:rFonts w:eastAsiaTheme="minorEastAsia"/>
          <w:b/>
          <w:lang w:eastAsia="zh-CN"/>
        </w:rPr>
        <w:t>n the RLC header or the MAC sub-</w:t>
      </w:r>
      <w:r w:rsidRPr="00136EA3">
        <w:rPr>
          <w:rFonts w:eastAsiaTheme="minorEastAsia"/>
          <w:b/>
          <w:lang w:eastAsia="zh-CN"/>
        </w:rPr>
        <w:t>header</w:t>
      </w:r>
      <w:r>
        <w:rPr>
          <w:rFonts w:eastAsiaTheme="minorEastAsia"/>
          <w:b/>
          <w:lang w:eastAsia="zh-CN"/>
        </w:rPr>
        <w:t xml:space="preserve">, then the BH LCID is not need to be extended for the </w:t>
      </w:r>
      <w:r w:rsidRPr="00136EA3">
        <w:rPr>
          <w:rFonts w:eastAsiaTheme="minorEastAsia"/>
          <w:b/>
          <w:lang w:eastAsia="zh-CN"/>
        </w:rPr>
        <w:t xml:space="preserve">MT’s own </w:t>
      </w:r>
      <w:r>
        <w:rPr>
          <w:rFonts w:eastAsiaTheme="minorEastAsia"/>
          <w:b/>
          <w:lang w:eastAsia="zh-CN"/>
        </w:rPr>
        <w:t>traffic</w:t>
      </w:r>
      <w:r w:rsidRPr="00136EA3">
        <w:rPr>
          <w:rFonts w:eastAsiaTheme="minorEastAsia"/>
          <w:b/>
          <w:lang w:eastAsia="zh-CN"/>
        </w:rPr>
        <w:t>.</w:t>
      </w:r>
      <w:r w:rsidRPr="00983A71">
        <w:rPr>
          <w:rFonts w:eastAsiaTheme="minorEastAsia"/>
          <w:b/>
          <w:lang w:eastAsia="zh-CN"/>
        </w:rPr>
        <w:t xml:space="preserve"> </w:t>
      </w:r>
    </w:p>
    <w:p w:rsidR="00D63D5F" w:rsidRPr="00D87EC1" w:rsidRDefault="00D63D5F" w:rsidP="00D63D5F">
      <w:pPr>
        <w:jc w:val="both"/>
        <w:rPr>
          <w:b/>
          <w:sz w:val="20"/>
        </w:rPr>
      </w:pPr>
      <w:r>
        <w:rPr>
          <w:b/>
          <w:sz w:val="20"/>
        </w:rPr>
        <w:t>Proposal</w:t>
      </w:r>
      <w:r w:rsidRPr="00D87EC1">
        <w:rPr>
          <w:b/>
          <w:sz w:val="20"/>
        </w:rPr>
        <w:t xml:space="preserve"> 1: For each IAB node, the </w:t>
      </w:r>
      <w:r>
        <w:rPr>
          <w:b/>
          <w:sz w:val="20"/>
        </w:rPr>
        <w:t xml:space="preserve">F1*-U should terminate at its DU part, instead of its MT part, in </w:t>
      </w:r>
      <w:r w:rsidRPr="00ED6B57">
        <w:rPr>
          <w:rFonts w:eastAsiaTheme="minorEastAsia"/>
          <w:b/>
          <w:sz w:val="20"/>
          <w:lang w:val="en-US" w:eastAsia="zh-CN"/>
        </w:rPr>
        <w:t>user plane protocol stack</w:t>
      </w:r>
      <w:r>
        <w:rPr>
          <w:b/>
          <w:sz w:val="20"/>
        </w:rPr>
        <w:t xml:space="preserve">.  </w:t>
      </w:r>
    </w:p>
    <w:p w:rsidR="00D63D5F" w:rsidRPr="00136EA3" w:rsidRDefault="00D63D5F" w:rsidP="00D63D5F">
      <w:pPr>
        <w:pStyle w:val="afff3"/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136EA3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first solution, which requires that the </w:t>
      </w:r>
      <w:r w:rsidRPr="00361F9B">
        <w:rPr>
          <w:rFonts w:eastAsiaTheme="minorEastAsia"/>
          <w:b/>
          <w:lang w:eastAsia="zh-CN"/>
        </w:rPr>
        <w:t xml:space="preserve">MT’s own </w:t>
      </w:r>
      <w:r>
        <w:rPr>
          <w:rFonts w:eastAsiaTheme="minorEastAsia"/>
          <w:b/>
          <w:lang w:eastAsia="zh-CN"/>
        </w:rPr>
        <w:t>traffic of an IAB node being traversed across its DU part, should be excluded</w:t>
      </w:r>
      <w:r w:rsidRPr="00136EA3">
        <w:rPr>
          <w:rFonts w:eastAsiaTheme="minorEastAsia"/>
          <w:b/>
          <w:lang w:eastAsia="zh-CN"/>
        </w:rPr>
        <w:t>.</w:t>
      </w:r>
    </w:p>
    <w:p w:rsidR="00D63D5F" w:rsidRPr="00904D4D" w:rsidRDefault="00D63D5F" w:rsidP="00D63D5F">
      <w:pPr>
        <w:pStyle w:val="afff3"/>
        <w:spacing w:before="180"/>
        <w:rPr>
          <w:rFonts w:eastAsiaTheme="minorEastAsia"/>
          <w:lang w:eastAsia="zh-CN"/>
        </w:rPr>
      </w:pPr>
      <w:r w:rsidRPr="00136EA3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136EA3">
        <w:rPr>
          <w:rFonts w:eastAsiaTheme="minorEastAsia"/>
          <w:b/>
          <w:lang w:eastAsia="zh-CN"/>
        </w:rPr>
        <w:t xml:space="preserve">: The </w:t>
      </w:r>
      <w:r>
        <w:rPr>
          <w:rFonts w:eastAsiaTheme="minorEastAsia"/>
          <w:b/>
          <w:lang w:eastAsia="zh-CN"/>
        </w:rPr>
        <w:t xml:space="preserve">second </w:t>
      </w:r>
      <w:r w:rsidRPr="00136EA3">
        <w:rPr>
          <w:rFonts w:eastAsiaTheme="minorEastAsia"/>
          <w:b/>
          <w:lang w:eastAsia="zh-CN"/>
        </w:rPr>
        <w:t>solution</w:t>
      </w:r>
      <w:r>
        <w:rPr>
          <w:rFonts w:eastAsiaTheme="minorEastAsia"/>
          <w:b/>
          <w:lang w:eastAsia="zh-CN"/>
        </w:rPr>
        <w:t>, i.e.</w:t>
      </w:r>
      <w:r w:rsidRPr="00136EA3">
        <w:rPr>
          <w:rFonts w:eastAsiaTheme="minorEastAsia"/>
          <w:b/>
          <w:lang w:eastAsia="zh-CN"/>
        </w:rPr>
        <w:t xml:space="preserve"> MT’s own traffic transported on access RLC channel</w:t>
      </w:r>
      <w:r>
        <w:rPr>
          <w:rFonts w:eastAsiaTheme="minorEastAsia"/>
          <w:b/>
          <w:lang w:eastAsia="zh-CN"/>
        </w:rPr>
        <w:t>,</w:t>
      </w:r>
      <w:r w:rsidRPr="00136EA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is used</w:t>
      </w:r>
      <w:r w:rsidRPr="00136EA3">
        <w:rPr>
          <w:rFonts w:eastAsiaTheme="minorEastAsia"/>
          <w:b/>
          <w:lang w:eastAsia="zh-CN"/>
        </w:rPr>
        <w:t>.</w:t>
      </w:r>
    </w:p>
    <w:p w:rsidR="007D5BCD" w:rsidRPr="00CE1781" w:rsidRDefault="00D63D5F" w:rsidP="007D5BCD">
      <w:pPr>
        <w:pStyle w:val="afff3"/>
        <w:spacing w:before="180"/>
        <w:rPr>
          <w:b/>
          <w:lang w:eastAsia="zh-CN"/>
        </w:rPr>
      </w:pPr>
      <w:r>
        <w:rPr>
          <w:rFonts w:eastAsiaTheme="minorEastAsia"/>
          <w:b/>
          <w:lang w:eastAsia="zh-CN"/>
        </w:rPr>
        <w:t xml:space="preserve"> </w:t>
      </w:r>
    </w:p>
    <w:p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:rsidR="007823EC" w:rsidRPr="00E20917" w:rsidRDefault="006D67A1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3" w:name="_Ref535594540"/>
      <w:r>
        <w:rPr>
          <w:sz w:val="20"/>
          <w:lang w:eastAsia="zh-CN"/>
        </w:rPr>
        <w:t>3GPP TR 38.874 v1</w:t>
      </w:r>
      <w:r w:rsidR="00D7496B">
        <w:rPr>
          <w:sz w:val="20"/>
          <w:lang w:eastAsia="zh-CN"/>
        </w:rPr>
        <w:t>6</w:t>
      </w:r>
      <w:r>
        <w:rPr>
          <w:sz w:val="20"/>
          <w:lang w:eastAsia="zh-CN"/>
        </w:rPr>
        <w:t>.0.0,</w:t>
      </w:r>
      <w:r w:rsidR="0048755C" w:rsidRPr="00DF3F3C">
        <w:rPr>
          <w:sz w:val="20"/>
          <w:lang w:eastAsia="zh-CN"/>
        </w:rPr>
        <w:t xml:space="preserve"> </w:t>
      </w:r>
      <w:r>
        <w:rPr>
          <w:rFonts w:cs="Arial"/>
        </w:rPr>
        <w:t>Study on Integrated Access and Backhaul</w:t>
      </w:r>
      <w:r w:rsidR="00B52449" w:rsidRPr="00DF3F3C">
        <w:rPr>
          <w:sz w:val="20"/>
          <w:lang w:eastAsia="zh-CN"/>
        </w:rPr>
        <w:t>.</w:t>
      </w:r>
      <w:bookmarkEnd w:id="13"/>
    </w:p>
    <w:p w:rsidR="00D907E9" w:rsidRPr="00E20917" w:rsidRDefault="00D907E9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4" w:name="_Ref536543097"/>
      <w:r>
        <w:rPr>
          <w:sz w:val="20"/>
          <w:lang w:eastAsia="zh-CN"/>
        </w:rPr>
        <w:t>3GPP TS 38.401 v15.4.0, Architecture description.</w:t>
      </w:r>
      <w:bookmarkEnd w:id="14"/>
    </w:p>
    <w:p w:rsidR="00825D82" w:rsidRPr="00DF3F3C" w:rsidRDefault="00825D82" w:rsidP="006D67A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val="en-GB" w:eastAsia="zh-CN"/>
        </w:rPr>
      </w:pPr>
      <w:bookmarkStart w:id="15" w:name="_Ref536543624"/>
      <w:r>
        <w:rPr>
          <w:sz w:val="20"/>
          <w:lang w:eastAsia="zh-CN"/>
        </w:rPr>
        <w:t>Report of 3GPP RAN WG2 #103bis meeting.</w:t>
      </w:r>
      <w:bookmarkEnd w:id="15"/>
    </w:p>
    <w:p w:rsidR="000E7D2D" w:rsidRPr="00D7496B" w:rsidRDefault="000E7D2D" w:rsidP="00CE1781">
      <w:pPr>
        <w:jc w:val="both"/>
        <w:rPr>
          <w:rFonts w:eastAsiaTheme="minorEastAsia"/>
          <w:sz w:val="20"/>
          <w:lang w:eastAsia="zh-CN"/>
        </w:rPr>
      </w:pPr>
    </w:p>
    <w:sectPr w:rsidR="000E7D2D" w:rsidRPr="00D7496B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908" w:rsidRDefault="00FA0908">
      <w:r>
        <w:separator/>
      </w:r>
    </w:p>
  </w:endnote>
  <w:endnote w:type="continuationSeparator" w:id="0">
    <w:p w:rsidR="00FA0908" w:rsidRDefault="00FA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6746D8">
      <w:t>3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6746D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908" w:rsidRDefault="00FA0908">
      <w:r>
        <w:separator/>
      </w:r>
    </w:p>
  </w:footnote>
  <w:footnote w:type="continuationSeparator" w:id="0">
    <w:p w:rsidR="00FA0908" w:rsidRDefault="00FA0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71E358C"/>
    <w:multiLevelType w:val="hybridMultilevel"/>
    <w:tmpl w:val="EB2EDDA8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7" w15:restartNumberingAfterBreak="0">
    <w:nsid w:val="3AEB788A"/>
    <w:multiLevelType w:val="hybridMultilevel"/>
    <w:tmpl w:val="3C76C368"/>
    <w:lvl w:ilvl="0" w:tplc="3AF4EF2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BEAFA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66267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FE2F57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23E60E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AA6746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684E2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9AEF5C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828801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6B4917"/>
    <w:multiLevelType w:val="hybridMultilevel"/>
    <w:tmpl w:val="96BE8D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D23EEB"/>
    <w:multiLevelType w:val="hybridMultilevel"/>
    <w:tmpl w:val="E694801C"/>
    <w:lvl w:ilvl="0" w:tplc="D9F89E1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EE48D4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AD6AD8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012C40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9EB1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EE871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E3CE14B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09EF4F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519A16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F4E89"/>
    <w:multiLevelType w:val="hybridMultilevel"/>
    <w:tmpl w:val="689A489E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2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2"/>
  </w:num>
  <w:num w:numId="3">
    <w:abstractNumId w:val="33"/>
  </w:num>
  <w:num w:numId="4">
    <w:abstractNumId w:val="2"/>
  </w:num>
  <w:num w:numId="5">
    <w:abstractNumId w:val="1"/>
  </w:num>
  <w:num w:numId="6">
    <w:abstractNumId w:val="0"/>
  </w:num>
  <w:num w:numId="7">
    <w:abstractNumId w:val="14"/>
  </w:num>
  <w:num w:numId="8">
    <w:abstractNumId w:val="35"/>
  </w:num>
  <w:num w:numId="9">
    <w:abstractNumId w:val="23"/>
  </w:num>
  <w:num w:numId="10">
    <w:abstractNumId w:val="10"/>
  </w:num>
  <w:num w:numId="11">
    <w:abstractNumId w:val="32"/>
  </w:num>
  <w:num w:numId="12">
    <w:abstractNumId w:val="6"/>
  </w:num>
  <w:num w:numId="13">
    <w:abstractNumId w:val="25"/>
  </w:num>
  <w:num w:numId="14">
    <w:abstractNumId w:val="5"/>
  </w:num>
  <w:num w:numId="15">
    <w:abstractNumId w:val="17"/>
  </w:num>
  <w:num w:numId="16">
    <w:abstractNumId w:val="19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1"/>
  </w:num>
  <w:num w:numId="20">
    <w:abstractNumId w:val="27"/>
  </w:num>
  <w:num w:numId="21">
    <w:abstractNumId w:val="31"/>
  </w:num>
  <w:num w:numId="22">
    <w:abstractNumId w:val="4"/>
  </w:num>
  <w:num w:numId="23">
    <w:abstractNumId w:val="7"/>
  </w:num>
  <w:num w:numId="24">
    <w:abstractNumId w:val="13"/>
  </w:num>
  <w:num w:numId="25">
    <w:abstractNumId w:val="3"/>
  </w:num>
  <w:num w:numId="26">
    <w:abstractNumId w:val="30"/>
  </w:num>
  <w:num w:numId="27">
    <w:abstractNumId w:val="9"/>
  </w:num>
  <w:num w:numId="28">
    <w:abstractNumId w:val="20"/>
  </w:num>
  <w:num w:numId="29">
    <w:abstractNumId w:val="22"/>
  </w:num>
  <w:num w:numId="30">
    <w:abstractNumId w:val="26"/>
  </w:num>
  <w:num w:numId="31">
    <w:abstractNumId w:val="8"/>
  </w:num>
  <w:num w:numId="32">
    <w:abstractNumId w:val="28"/>
  </w:num>
  <w:num w:numId="33">
    <w:abstractNumId w:val="34"/>
  </w:num>
  <w:num w:numId="34">
    <w:abstractNumId w:val="24"/>
  </w:num>
  <w:num w:numId="35">
    <w:abstractNumId w:val="16"/>
  </w:num>
  <w:num w:numId="36">
    <w:abstractNumId w:val="15"/>
  </w:num>
  <w:num w:numId="37">
    <w:abstractNumId w:val="29"/>
  </w:num>
  <w:num w:numId="3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7AA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D7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46F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948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671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BF"/>
    <w:rsid w:val="000D20E3"/>
    <w:rsid w:val="000D254C"/>
    <w:rsid w:val="000D255B"/>
    <w:rsid w:val="000D277C"/>
    <w:rsid w:val="000D29EA"/>
    <w:rsid w:val="000D2E72"/>
    <w:rsid w:val="000D2EDE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DF"/>
    <w:rsid w:val="000E6808"/>
    <w:rsid w:val="000E6834"/>
    <w:rsid w:val="000E6ED9"/>
    <w:rsid w:val="000E7B94"/>
    <w:rsid w:val="000E7D2D"/>
    <w:rsid w:val="000E7F88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E3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2E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D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EA3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AB5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5FA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A7F30"/>
    <w:rsid w:val="001B0343"/>
    <w:rsid w:val="001B0B93"/>
    <w:rsid w:val="001B1156"/>
    <w:rsid w:val="001B183C"/>
    <w:rsid w:val="001B2025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636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C96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BF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5F9E"/>
    <w:rsid w:val="00276352"/>
    <w:rsid w:val="002764D8"/>
    <w:rsid w:val="00277267"/>
    <w:rsid w:val="0027795F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37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4A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ADD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0C39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43A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536C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631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A4B"/>
    <w:rsid w:val="00312B99"/>
    <w:rsid w:val="00312CC5"/>
    <w:rsid w:val="00312E3F"/>
    <w:rsid w:val="00313432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DC8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D55"/>
    <w:rsid w:val="00361D79"/>
    <w:rsid w:val="00361E51"/>
    <w:rsid w:val="00361F9B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791"/>
    <w:rsid w:val="00376EF1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43F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069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63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2E9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C4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73B"/>
    <w:rsid w:val="003F58E2"/>
    <w:rsid w:val="003F5AD3"/>
    <w:rsid w:val="003F5B25"/>
    <w:rsid w:val="003F653A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314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09B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5B3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4F84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4B4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36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4E91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8A0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4DF5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17F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1B12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4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07F3D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985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FB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692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6D8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C2C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7A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600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3DAC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5FA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6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897"/>
    <w:rsid w:val="007C0A4E"/>
    <w:rsid w:val="007C0AB7"/>
    <w:rsid w:val="007C0C1D"/>
    <w:rsid w:val="007C0DBF"/>
    <w:rsid w:val="007C11B3"/>
    <w:rsid w:val="007C11F1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748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22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C0E"/>
    <w:rsid w:val="007F4E1B"/>
    <w:rsid w:val="007F5448"/>
    <w:rsid w:val="007F56BE"/>
    <w:rsid w:val="007F5D1C"/>
    <w:rsid w:val="007F612F"/>
    <w:rsid w:val="007F62ED"/>
    <w:rsid w:val="007F7003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00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8F8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D82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DB2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0F2B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8F8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008"/>
    <w:rsid w:val="008A2477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70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D8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2FC2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5E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3B1"/>
    <w:rsid w:val="009037F0"/>
    <w:rsid w:val="00903946"/>
    <w:rsid w:val="00904077"/>
    <w:rsid w:val="00904289"/>
    <w:rsid w:val="00904865"/>
    <w:rsid w:val="00904D4D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63D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514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266"/>
    <w:rsid w:val="0098361A"/>
    <w:rsid w:val="00983665"/>
    <w:rsid w:val="009837AC"/>
    <w:rsid w:val="00983A71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03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1C5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27E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08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30B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78F"/>
    <w:rsid w:val="00A409ED"/>
    <w:rsid w:val="00A40C2A"/>
    <w:rsid w:val="00A40F57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772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34F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A63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163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2D5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0FB6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5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A71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88A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646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469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637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5FE"/>
    <w:rsid w:val="00C136A0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03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0F8C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B8E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354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35F"/>
    <w:rsid w:val="00CD75C7"/>
    <w:rsid w:val="00CD797C"/>
    <w:rsid w:val="00CE02BD"/>
    <w:rsid w:val="00CE0CBC"/>
    <w:rsid w:val="00CE10E8"/>
    <w:rsid w:val="00CE1354"/>
    <w:rsid w:val="00CE14B9"/>
    <w:rsid w:val="00CE1781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5F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283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96B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7E9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6F41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56B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2F6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917"/>
    <w:rsid w:val="00E20D18"/>
    <w:rsid w:val="00E210CC"/>
    <w:rsid w:val="00E21CA8"/>
    <w:rsid w:val="00E21F22"/>
    <w:rsid w:val="00E220E2"/>
    <w:rsid w:val="00E221B5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51A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353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6C0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027B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D8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0F85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1F2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52D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22B"/>
    <w:rsid w:val="00F112D7"/>
    <w:rsid w:val="00F12B91"/>
    <w:rsid w:val="00F12B96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C58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570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865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066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24B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D45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08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0FE1"/>
    <w:rsid w:val="00FB1473"/>
    <w:rsid w:val="00FB1501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2CB8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5CD9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D4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B152C-A96E-417A-AFB1-F0F2D2F2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294</TotalTime>
  <Pages>3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8742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70</cp:revision>
  <cp:lastPrinted>2017-01-22T10:11:00Z</cp:lastPrinted>
  <dcterms:created xsi:type="dcterms:W3CDTF">2019-01-29T07:18:00Z</dcterms:created>
  <dcterms:modified xsi:type="dcterms:W3CDTF">2019-02-15T04:59:00Z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(3)5hiLGXTWXiudCdPW5+BpLwpcq4bdYUyIkwQ5G/efQucRUWF+cVJGDx38aRyZTHd4EfIzYBS9
52SRxdmbL6kW8053oR9cs97IKhSGWENC1GF1+1DEFNUy+7XtmYFgVEWAsQ73RnNtbF0FiPUL
NO7VMN1T3EZOQnsDcVF6Gg5wd3IpM+K4O0N4BIuamWW4Of0SIDP8KLvfjKwnYVsAet/S9yei
RJqNmh0L2sXK/nBaQ8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O+uvon83OMCJ+HoCUSDSYWUeYFHNBZIuTbkVVXeoFdYZA74ibcvF5J
DdHD18FcM5pf2z88DxgmRCEuFaWP6qi6oEHR0+QWHAWrXjNagBymJJQJKy6uYWKJ4J675GBj
hYzBQoNpSJoKD/CPpvda5hPhjj5ydnJ7X8VstW807MZGscapxvXrnQqbrP3wx6N/aY6BYmxD
ehx+QFU5JenF2sjG0D+cxK83jh2G/42QEnJ1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MRZ25Ef8f/x1c4oE3kdRoXu7kTdNFwy/troi
TrNVEfVaajOkfayrEOpmPhFq6a7XyVKGp4c5XRAofUd96L2m4rI=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1550206755</vt:lpwstr>
  </property>
</Properties>
</file>